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5E14D" w14:textId="0137B211" w:rsidR="00AB07DF" w:rsidRPr="0065116C" w:rsidRDefault="00C94946" w:rsidP="4ED41636">
      <w:pPr>
        <w:pStyle w:val="Heading1"/>
        <w:spacing w:before="160" w:line="240" w:lineRule="auto"/>
        <w:jc w:val="center"/>
        <w:rPr>
          <w:rFonts w:ascii="Clarendon" w:eastAsia="Clarendon" w:hAnsi="Clarendon" w:cs="Clarendon"/>
          <w:color w:val="0B9444"/>
        </w:rPr>
      </w:pPr>
      <w:r>
        <w:rPr>
          <w:rFonts w:ascii="Clarendon" w:hAnsi="Clarendon"/>
          <w:color w:val="0B9444"/>
        </w:rPr>
        <w:t>Programme Échange entre clubs des 4-H du Canada (2025-2026)</w:t>
      </w:r>
    </w:p>
    <w:p w14:paraId="10CB4173" w14:textId="7616A6DE" w:rsidR="00AB07DF" w:rsidRPr="0065116C" w:rsidRDefault="5982AD87" w:rsidP="4ED41636">
      <w:pPr>
        <w:pStyle w:val="Heading1"/>
        <w:spacing w:before="160" w:line="240" w:lineRule="auto"/>
        <w:jc w:val="center"/>
        <w:rPr>
          <w:rFonts w:ascii="Clarendon" w:eastAsia="Clarendon" w:hAnsi="Clarendon" w:cs="Clarendon"/>
          <w:color w:val="0B9444"/>
        </w:rPr>
      </w:pPr>
      <w:r>
        <w:rPr>
          <w:rFonts w:ascii="Clarendon" w:hAnsi="Clarendon"/>
          <w:color w:val="0B9444"/>
        </w:rPr>
        <w:t>Foire aux questions</w:t>
      </w:r>
    </w:p>
    <w:p w14:paraId="609A8C1A" w14:textId="5ADD1FBA" w:rsidR="00AB07DF" w:rsidRPr="0065116C" w:rsidRDefault="00C94946" w:rsidP="4ED41636">
      <w:pPr>
        <w:pStyle w:val="Heading2"/>
        <w:rPr>
          <w:rFonts w:ascii="Clarendon" w:eastAsia="Clarendon" w:hAnsi="Clarendon" w:cs="Clarendon"/>
          <w:color w:val="0B9444"/>
        </w:rPr>
      </w:pPr>
      <w:r>
        <w:rPr>
          <w:rFonts w:ascii="Clarendon" w:hAnsi="Clarendon"/>
          <w:color w:val="0B9444"/>
        </w:rPr>
        <w:t>Qu’est-ce que le programme Échange entre clubs des 4-H?</w:t>
      </w:r>
    </w:p>
    <w:p w14:paraId="23FDAB8C" w14:textId="54282A82" w:rsidR="00AB07DF" w:rsidRDefault="4211FCF0" w:rsidP="4ED41636">
      <w:pPr>
        <w:rPr>
          <w:rFonts w:ascii="Clarendon" w:eastAsia="Clarendon" w:hAnsi="Clarendon" w:cs="Clarendon"/>
        </w:rPr>
      </w:pPr>
      <w:r>
        <w:rPr>
          <w:rFonts w:ascii="Clarendon" w:hAnsi="Clarendon"/>
        </w:rPr>
        <w:t xml:space="preserve">Le programme Échange entre clubs est un programme national qui rassemble des membres 4-H de partout au Canada pour vivre une expérience d’échange. Les clubs participants sont jumelés à un autre club 4-H d’une autre province. Chaque club accueille un club invité et voyage à tour de rôle, offrant ainsi aux membres l’occasion de découvrir de nouvelles communautés et d’approfondir leur compréhension du Canada. Grâce à cet apprentissage par l’expérience, ils pourront en apprendre davantage sur l’histoire, la géographie, l’industrie, les institutions, les cultures, les communautés, les langues et bien d’autres aspects de la vie canadienne. Le programme cultive un sentiment d’identité nationale et d’appartenance au Canada, en plus de favoriser la création de liens qui renforcent le tissu social canadien. </w:t>
      </w:r>
    </w:p>
    <w:p w14:paraId="5F1E857F" w14:textId="77777777" w:rsidR="00E20D5F" w:rsidRPr="00E20D5F" w:rsidRDefault="00E20D5F" w:rsidP="4ED41636">
      <w:pPr>
        <w:pStyle w:val="Heading2"/>
        <w:rPr>
          <w:rFonts w:ascii="Clarendon" w:eastAsia="Clarendon" w:hAnsi="Clarendon" w:cs="Clarendon"/>
          <w:color w:val="0B9444"/>
        </w:rPr>
      </w:pPr>
      <w:r>
        <w:rPr>
          <w:rFonts w:ascii="Clarendon" w:hAnsi="Clarendon"/>
          <w:color w:val="0B9444"/>
        </w:rPr>
        <w:t>Pourquoi organiser et participer à des échanges</w:t>
      </w:r>
    </w:p>
    <w:p w14:paraId="30F4348D" w14:textId="77777777" w:rsidR="00E20D5F" w:rsidRPr="009B0E7F" w:rsidRDefault="00E20D5F" w:rsidP="4ED41636">
      <w:pPr>
        <w:pStyle w:val="NoSpacing"/>
        <w:rPr>
          <w:rFonts w:ascii="Clarendon" w:eastAsia="Clarendon" w:hAnsi="Clarendon" w:cs="Clarendon"/>
        </w:rPr>
      </w:pPr>
      <w:r>
        <w:rPr>
          <w:rFonts w:ascii="Clarendon" w:hAnsi="Clarendon"/>
        </w:rPr>
        <w:t>Les 4-H du Canada s’engagent à offrir des occasions d’apprentissage par la pratique dans un environnement sûr, amusant et inclusif fondé sur le soutien d’adultes bienveillants. Ce programme, mené en partenariat avec le ministère du Patrimoine canadien, vise à faire ce qui suit :</w:t>
      </w:r>
    </w:p>
    <w:p w14:paraId="2390CFC7" w14:textId="77777777" w:rsidR="00E20D5F" w:rsidRPr="009B0E7F" w:rsidRDefault="00E20D5F" w:rsidP="4ED41636">
      <w:pPr>
        <w:pStyle w:val="NoSpacing"/>
        <w:numPr>
          <w:ilvl w:val="0"/>
          <w:numId w:val="42"/>
        </w:numPr>
        <w:rPr>
          <w:rFonts w:ascii="Clarendon" w:eastAsia="Clarendon" w:hAnsi="Clarendon" w:cs="Clarendon"/>
        </w:rPr>
      </w:pPr>
      <w:r>
        <w:rPr>
          <w:rFonts w:ascii="Clarendon" w:hAnsi="Clarendon"/>
        </w:rPr>
        <w:t>Améliorer les connaissances et la compréhension de jeunes au sujet du Canada;</w:t>
      </w:r>
    </w:p>
    <w:p w14:paraId="057FD4DF" w14:textId="77777777" w:rsidR="00E20D5F" w:rsidRPr="009B0E7F" w:rsidRDefault="00E20D5F" w:rsidP="4ED41636">
      <w:pPr>
        <w:pStyle w:val="NoSpacing"/>
        <w:numPr>
          <w:ilvl w:val="0"/>
          <w:numId w:val="42"/>
        </w:numPr>
        <w:rPr>
          <w:rFonts w:ascii="Clarendon" w:eastAsia="Clarendon" w:hAnsi="Clarendon" w:cs="Clarendon"/>
        </w:rPr>
      </w:pPr>
      <w:r>
        <w:rPr>
          <w:rFonts w:ascii="Clarendon" w:hAnsi="Clarendon"/>
        </w:rPr>
        <w:t>Permettre aux membres 4-H d’établir des liens entre eux;</w:t>
      </w:r>
    </w:p>
    <w:p w14:paraId="14161EBE" w14:textId="77777777" w:rsidR="00E20D5F" w:rsidRPr="009B0E7F" w:rsidRDefault="00E20D5F" w:rsidP="4ED41636">
      <w:pPr>
        <w:pStyle w:val="NoSpacing"/>
        <w:numPr>
          <w:ilvl w:val="0"/>
          <w:numId w:val="42"/>
        </w:numPr>
        <w:rPr>
          <w:rFonts w:ascii="Clarendon" w:eastAsia="Clarendon" w:hAnsi="Clarendon" w:cs="Clarendon"/>
        </w:rPr>
      </w:pPr>
      <w:r>
        <w:rPr>
          <w:rFonts w:ascii="Clarendon" w:hAnsi="Clarendon"/>
        </w:rPr>
        <w:t>Favoriser, chez les jeunes participants, l’appréciation de la diversité et des aspects communs de l’expérience canadienne.</w:t>
      </w:r>
    </w:p>
    <w:p w14:paraId="2FA62D8D" w14:textId="77777777" w:rsidR="00E20D5F" w:rsidRDefault="00E20D5F" w:rsidP="4ED41636">
      <w:pPr>
        <w:pStyle w:val="NoSpacing"/>
        <w:rPr>
          <w:rFonts w:ascii="Clarendon" w:eastAsia="Clarendon" w:hAnsi="Clarendon" w:cs="Clarendon"/>
        </w:rPr>
      </w:pPr>
    </w:p>
    <w:p w14:paraId="152E3B7D" w14:textId="77777777" w:rsidR="00E20D5F" w:rsidRPr="009B0E7F" w:rsidRDefault="00E20D5F" w:rsidP="4ED41636">
      <w:pPr>
        <w:pStyle w:val="NoSpacing"/>
        <w:rPr>
          <w:rFonts w:ascii="Clarendon" w:eastAsia="Clarendon" w:hAnsi="Clarendon" w:cs="Clarendon"/>
        </w:rPr>
      </w:pPr>
      <w:r>
        <w:rPr>
          <w:rFonts w:ascii="Clarendon" w:hAnsi="Clarendon"/>
        </w:rPr>
        <w:t>Voici les objectifs du programme des 4-H du Canada :</w:t>
      </w:r>
    </w:p>
    <w:p w14:paraId="29ACE5E8" w14:textId="77777777" w:rsidR="00E20D5F" w:rsidRPr="009B0E7F" w:rsidRDefault="00E20D5F" w:rsidP="4ED41636">
      <w:pPr>
        <w:pStyle w:val="NoSpacing"/>
        <w:numPr>
          <w:ilvl w:val="0"/>
          <w:numId w:val="43"/>
        </w:numPr>
        <w:rPr>
          <w:rFonts w:ascii="Clarendon" w:eastAsia="Clarendon" w:hAnsi="Clarendon" w:cs="Clarendon"/>
        </w:rPr>
      </w:pPr>
      <w:r>
        <w:rPr>
          <w:rFonts w:ascii="Clarendon" w:hAnsi="Clarendon"/>
        </w:rPr>
        <w:t>Renforcer le sentiment d’agir dans un but précis;</w:t>
      </w:r>
    </w:p>
    <w:p w14:paraId="68FCB14C" w14:textId="77777777" w:rsidR="00E20D5F" w:rsidRPr="009B0E7F" w:rsidRDefault="00E20D5F" w:rsidP="4ED41636">
      <w:pPr>
        <w:pStyle w:val="NoSpacing"/>
        <w:numPr>
          <w:ilvl w:val="0"/>
          <w:numId w:val="43"/>
        </w:numPr>
        <w:rPr>
          <w:rFonts w:ascii="Clarendon" w:eastAsia="Clarendon" w:hAnsi="Clarendon" w:cs="Clarendon"/>
        </w:rPr>
      </w:pPr>
      <w:r>
        <w:rPr>
          <w:rFonts w:ascii="Clarendon" w:hAnsi="Clarendon"/>
        </w:rPr>
        <w:t>Acquérir des valeurs positives;</w:t>
      </w:r>
    </w:p>
    <w:p w14:paraId="412A9D68" w14:textId="77777777" w:rsidR="00E20D5F" w:rsidRPr="009B0E7F" w:rsidRDefault="00E20D5F" w:rsidP="4ED41636">
      <w:pPr>
        <w:pStyle w:val="NoSpacing"/>
        <w:numPr>
          <w:ilvl w:val="0"/>
          <w:numId w:val="43"/>
        </w:numPr>
        <w:rPr>
          <w:rFonts w:ascii="Clarendon" w:eastAsia="Clarendon" w:hAnsi="Clarendon" w:cs="Clarendon"/>
        </w:rPr>
      </w:pPr>
      <w:r>
        <w:rPr>
          <w:rFonts w:ascii="Clarendon" w:hAnsi="Clarendon"/>
        </w:rPr>
        <w:t>Accroître les aptitudes en leadership;</w:t>
      </w:r>
    </w:p>
    <w:p w14:paraId="180DA924" w14:textId="3345454C" w:rsidR="00E20D5F" w:rsidRDefault="00E20D5F" w:rsidP="4ED41636">
      <w:pPr>
        <w:pStyle w:val="NoSpacing"/>
        <w:numPr>
          <w:ilvl w:val="0"/>
          <w:numId w:val="43"/>
        </w:numPr>
        <w:rPr>
          <w:rFonts w:ascii="Clarendon" w:eastAsia="Clarendon" w:hAnsi="Clarendon" w:cs="Clarendon"/>
        </w:rPr>
      </w:pPr>
      <w:r>
        <w:rPr>
          <w:rFonts w:ascii="Clarendon" w:hAnsi="Clarendon"/>
        </w:rPr>
        <w:t>Améliorer les aptitudes de planification et de prise de décisions.</w:t>
      </w:r>
    </w:p>
    <w:p w14:paraId="474EEC62" w14:textId="77777777" w:rsidR="00E20D5F" w:rsidRPr="00E20D5F" w:rsidRDefault="00E20D5F" w:rsidP="4ED41636">
      <w:pPr>
        <w:pStyle w:val="NoSpacing"/>
        <w:ind w:left="360"/>
        <w:rPr>
          <w:rFonts w:ascii="Clarendon" w:eastAsia="Clarendon" w:hAnsi="Clarendon" w:cs="Clarendon"/>
        </w:rPr>
      </w:pPr>
    </w:p>
    <w:p w14:paraId="56280B05" w14:textId="32C05871" w:rsidR="000A5685" w:rsidRDefault="000A5685" w:rsidP="4ED41636">
      <w:pPr>
        <w:pStyle w:val="Heading2"/>
        <w:rPr>
          <w:rFonts w:ascii="Clarendon" w:eastAsia="Clarendon" w:hAnsi="Clarendon" w:cs="Clarendon"/>
          <w:color w:val="0B9444"/>
        </w:rPr>
      </w:pPr>
      <w:r>
        <w:rPr>
          <w:rFonts w:ascii="Clarendon" w:hAnsi="Clarendon"/>
          <w:color w:val="0B9444"/>
        </w:rPr>
        <w:t>Comment le programme a-t-il évolué depuis sa dernière édition?</w:t>
      </w:r>
    </w:p>
    <w:p w14:paraId="616173EA" w14:textId="2CEB8C07" w:rsidR="000A5685" w:rsidRPr="009E0522" w:rsidRDefault="000A5685" w:rsidP="4ED41636">
      <w:pPr>
        <w:rPr>
          <w:rFonts w:ascii="Clarendon" w:eastAsia="Clarendon" w:hAnsi="Clarendon" w:cs="Clarendon"/>
        </w:rPr>
      </w:pPr>
      <w:r>
        <w:rPr>
          <w:rFonts w:ascii="Clarendon" w:hAnsi="Clarendon"/>
        </w:rPr>
        <w:t xml:space="preserve">Les nouveaux changements apportés aux politiques des 4-H du Canada exigent que la règle de deux soit respectée en tout temps.  Pour cette raison, les échanges se dérouleront désormais dans des lieux d’hébergement collectifs, comme des dortoirs, des camps ou des installations communautaires, afin de respecter ces changements.  </w:t>
      </w:r>
    </w:p>
    <w:p w14:paraId="50F226C3" w14:textId="12757D47" w:rsidR="00692210" w:rsidRDefault="00692210" w:rsidP="4ED41636">
      <w:pPr>
        <w:pStyle w:val="Heading2"/>
        <w:rPr>
          <w:rFonts w:ascii="Clarendon" w:eastAsia="Clarendon" w:hAnsi="Clarendon" w:cs="Clarendon"/>
          <w:color w:val="0B9444"/>
        </w:rPr>
      </w:pPr>
      <w:r>
        <w:rPr>
          <w:rFonts w:ascii="Clarendon" w:hAnsi="Clarendon"/>
          <w:color w:val="0B9444"/>
        </w:rPr>
        <w:t>Quelle est l’incidence de ces changements?</w:t>
      </w:r>
    </w:p>
    <w:p w14:paraId="683B5448" w14:textId="12C1BE2C" w:rsidR="00692210" w:rsidRDefault="00443B03" w:rsidP="4ED41636">
      <w:pPr>
        <w:pStyle w:val="ListParagraph"/>
        <w:numPr>
          <w:ilvl w:val="0"/>
          <w:numId w:val="30"/>
        </w:numPr>
        <w:rPr>
          <w:rFonts w:ascii="Clarendon" w:eastAsia="Clarendon" w:hAnsi="Clarendon" w:cs="Clarendon"/>
        </w:rPr>
      </w:pPr>
      <w:r>
        <w:rPr>
          <w:rFonts w:ascii="Clarendon" w:hAnsi="Clarendon"/>
        </w:rPr>
        <w:t xml:space="preserve">Les groupes devront mener des activités de financement supplémentaires pour assumer les frais d’hébergement et de repas. Par le passé, ces coûts étaient absorbés par l’entremise des .séjours en famille. </w:t>
      </w:r>
    </w:p>
    <w:p w14:paraId="3834B541" w14:textId="704C4DD2" w:rsidR="00684D6C" w:rsidRPr="00692210" w:rsidRDefault="00EF5AEF" w:rsidP="4ED41636">
      <w:pPr>
        <w:pStyle w:val="ListParagraph"/>
        <w:numPr>
          <w:ilvl w:val="0"/>
          <w:numId w:val="30"/>
        </w:numPr>
        <w:rPr>
          <w:rFonts w:ascii="Clarendon" w:eastAsia="Clarendon" w:hAnsi="Clarendon" w:cs="Clarendon"/>
        </w:rPr>
      </w:pPr>
      <w:r>
        <w:rPr>
          <w:rFonts w:ascii="Clarendon" w:hAnsi="Clarendon"/>
        </w:rPr>
        <w:lastRenderedPageBreak/>
        <w:t>Les liens avec la communauté et les familles locales des 4-H seront établis au moyen de programmes et d’activités planifiés, plutôt que par l’hébergement en milieu familial.</w:t>
      </w:r>
    </w:p>
    <w:p w14:paraId="412A176B" w14:textId="7D1CA1CC" w:rsidR="00726678" w:rsidRPr="006A56AC" w:rsidRDefault="00C94946" w:rsidP="4ED41636">
      <w:pPr>
        <w:pStyle w:val="Heading2"/>
        <w:rPr>
          <w:rFonts w:ascii="Clarendon" w:eastAsia="Clarendon" w:hAnsi="Clarendon" w:cs="Clarendon"/>
          <w:color w:val="0B9444"/>
        </w:rPr>
      </w:pPr>
      <w:r>
        <w:rPr>
          <w:rFonts w:ascii="Clarendon" w:hAnsi="Clarendon"/>
          <w:color w:val="0B9444"/>
        </w:rPr>
        <w:t>Qui peut participer?</w:t>
      </w:r>
    </w:p>
    <w:p w14:paraId="604D4806" w14:textId="6DD51409" w:rsidR="00AB07DF" w:rsidRDefault="2FEA6677" w:rsidP="4ED41636">
      <w:pPr>
        <w:pStyle w:val="ListParagraph"/>
        <w:numPr>
          <w:ilvl w:val="0"/>
          <w:numId w:val="30"/>
        </w:numPr>
        <w:rPr>
          <w:rFonts w:ascii="Clarendon" w:eastAsia="Clarendon" w:hAnsi="Clarendon" w:cs="Clarendon"/>
        </w:rPr>
      </w:pPr>
      <w:r>
        <w:rPr>
          <w:rFonts w:ascii="Clarendon" w:hAnsi="Clarendon"/>
        </w:rPr>
        <w:t>Les membres participants doivent être âgés de 12 à 17 ans à la date du premier échange c.-à-d. à l’été 2026.</w:t>
      </w:r>
    </w:p>
    <w:p w14:paraId="0FD1035F" w14:textId="1F044809" w:rsidR="00AB07DF" w:rsidRDefault="00C94946" w:rsidP="4ED41636">
      <w:pPr>
        <w:pStyle w:val="ListParagraph"/>
        <w:numPr>
          <w:ilvl w:val="0"/>
          <w:numId w:val="30"/>
        </w:numPr>
        <w:rPr>
          <w:rFonts w:ascii="Clarendon" w:eastAsia="Clarendon" w:hAnsi="Clarendon" w:cs="Clarendon"/>
        </w:rPr>
      </w:pPr>
      <w:r>
        <w:rPr>
          <w:rFonts w:ascii="Clarendon" w:hAnsi="Clarendon"/>
        </w:rPr>
        <w:t>Chaque club doit désigner deux accompagnateurs adultes formés et ayant fait l’objet d’une présélection.</w:t>
      </w:r>
    </w:p>
    <w:p w14:paraId="2AE5DFD7" w14:textId="06BC40A1" w:rsidR="00785553" w:rsidRPr="00785553" w:rsidRDefault="00684D6C" w:rsidP="4ED41636">
      <w:pPr>
        <w:pStyle w:val="ListParagraph"/>
        <w:numPr>
          <w:ilvl w:val="0"/>
          <w:numId w:val="30"/>
        </w:numPr>
        <w:rPr>
          <w:rFonts w:ascii="Clarendon" w:eastAsia="Clarendon" w:hAnsi="Clarendon" w:cs="Clarendon"/>
        </w:rPr>
      </w:pPr>
      <w:r>
        <w:rPr>
          <w:rFonts w:ascii="Clarendon" w:hAnsi="Clarendon"/>
        </w:rPr>
        <w:t>Un club peut être composé de membres d’un club existant ou être formé spécialement pour l’occasion avec des jeunes provenant d’une même région, du même district ou encore de la même province.</w:t>
      </w:r>
    </w:p>
    <w:p w14:paraId="5FF8941C" w14:textId="6A56E127" w:rsidR="03C4F602" w:rsidRDefault="03C4F602" w:rsidP="4ED41636">
      <w:pPr>
        <w:pStyle w:val="ListParagraph"/>
        <w:numPr>
          <w:ilvl w:val="0"/>
          <w:numId w:val="30"/>
        </w:numPr>
        <w:rPr>
          <w:rFonts w:ascii="Clarendon" w:eastAsia="Clarendon" w:hAnsi="Clarendon" w:cs="Clarendon"/>
        </w:rPr>
      </w:pPr>
      <w:r>
        <w:rPr>
          <w:rFonts w:ascii="Clarendon" w:hAnsi="Clarendon"/>
        </w:rPr>
        <w:t>Les clubs doivent compter dix jeunes participants.</w:t>
      </w:r>
    </w:p>
    <w:p w14:paraId="4D37EAA7" w14:textId="309AD2EA" w:rsidR="6F1FF25D" w:rsidRDefault="6374E95D" w:rsidP="4ED41636">
      <w:pPr>
        <w:pStyle w:val="ListParagraph"/>
        <w:numPr>
          <w:ilvl w:val="0"/>
          <w:numId w:val="30"/>
        </w:numPr>
        <w:rPr>
          <w:rFonts w:ascii="Clarendon" w:eastAsia="Clarendon" w:hAnsi="Clarendon" w:cs="Clarendon"/>
        </w:rPr>
      </w:pPr>
      <w:r>
        <w:rPr>
          <w:rFonts w:ascii="Clarendon" w:hAnsi="Clarendon"/>
        </w:rPr>
        <w:t xml:space="preserve">Tous les membres et accompagnateurs doivent être en règle, conformément aux critères établis par leur association provinciale, au moment de l’inscription auprès des 4-H du Canada jusqu’à la fin du voyage. </w:t>
      </w:r>
    </w:p>
    <w:p w14:paraId="636D3BBF" w14:textId="484219D5" w:rsidR="009C69CB" w:rsidRPr="009C69CB" w:rsidRDefault="000C2D29" w:rsidP="4ED41636">
      <w:pPr>
        <w:pStyle w:val="Heading1"/>
        <w:rPr>
          <w:rFonts w:ascii="Clarendon" w:eastAsia="Clarendon" w:hAnsi="Clarendon" w:cs="Clarendon"/>
          <w:color w:val="0B9444"/>
        </w:rPr>
      </w:pPr>
      <w:r>
        <w:rPr>
          <w:rFonts w:ascii="Clarendon" w:hAnsi="Clarendon"/>
          <w:color w:val="0B9444"/>
        </w:rPr>
        <w:t>Quand le voyage aura-t-il lieu?</w:t>
      </w:r>
    </w:p>
    <w:p w14:paraId="4D521255" w14:textId="7867E489" w:rsidR="0060430D" w:rsidRDefault="0060430D" w:rsidP="4ED41636">
      <w:pPr>
        <w:pStyle w:val="NoSpacing"/>
        <w:rPr>
          <w:rFonts w:ascii="Clarendon" w:eastAsia="Clarendon" w:hAnsi="Clarendon" w:cs="Clarendon"/>
        </w:rPr>
      </w:pPr>
      <w:r>
        <w:rPr>
          <w:rFonts w:ascii="Clarendon" w:hAnsi="Clarendon"/>
        </w:rPr>
        <w:t xml:space="preserve">Les échanges se déroulent durant trois périodes de déplacement différentes. Chaque groupe doit indiquer ses dates de préférence selon les périodes qui auront été préétablies par les 4-H du Canada. Les groupes accueilleront leur groupe jumeau au cours d’une période, puis voyageront à leur tour pendant l’autre période. Les groupes jumelés détermineront ensemble la durée exacte de chaque échange (minimum de cinq jours et maximum de dix jours, sans compter les jours de déplacement) et leurs dates précises. </w:t>
      </w:r>
    </w:p>
    <w:p w14:paraId="0C01D2EA" w14:textId="443E6504" w:rsidR="009C69CB" w:rsidRPr="0060430D" w:rsidRDefault="000C2D29" w:rsidP="4ED41636">
      <w:pPr>
        <w:pStyle w:val="NoSpacing"/>
        <w:numPr>
          <w:ilvl w:val="0"/>
          <w:numId w:val="45"/>
        </w:numPr>
        <w:rPr>
          <w:rFonts w:ascii="Clarendon" w:eastAsia="Clarendon" w:hAnsi="Clarendon" w:cs="Clarendon"/>
        </w:rPr>
      </w:pPr>
      <w:r>
        <w:rPr>
          <w:rFonts w:ascii="Clarendon" w:hAnsi="Clarendon"/>
        </w:rPr>
        <w:t>Du 6 au 18 juillet 2026</w:t>
      </w:r>
    </w:p>
    <w:p w14:paraId="05CA3F91" w14:textId="49793E35" w:rsidR="009C69CB" w:rsidRPr="009C69CB" w:rsidRDefault="000C2D29" w:rsidP="4ED41636">
      <w:pPr>
        <w:pStyle w:val="ListParagraph"/>
        <w:numPr>
          <w:ilvl w:val="0"/>
          <w:numId w:val="35"/>
        </w:numPr>
        <w:rPr>
          <w:rFonts w:ascii="Clarendon" w:eastAsia="Clarendon" w:hAnsi="Clarendon" w:cs="Clarendon"/>
        </w:rPr>
      </w:pPr>
      <w:r>
        <w:rPr>
          <w:rFonts w:ascii="Clarendon" w:hAnsi="Clarendon"/>
        </w:rPr>
        <w:t>Du 26 juillet au 8 août 2026</w:t>
      </w:r>
    </w:p>
    <w:p w14:paraId="3C673A7F" w14:textId="290B929C" w:rsidR="000C2D29" w:rsidRPr="009C69CB" w:rsidRDefault="000C2D29" w:rsidP="4ED41636">
      <w:pPr>
        <w:pStyle w:val="ListParagraph"/>
        <w:numPr>
          <w:ilvl w:val="0"/>
          <w:numId w:val="35"/>
        </w:numPr>
        <w:rPr>
          <w:rFonts w:ascii="Clarendon" w:eastAsia="Clarendon" w:hAnsi="Clarendon" w:cs="Clarendon"/>
        </w:rPr>
      </w:pPr>
      <w:r>
        <w:rPr>
          <w:rFonts w:ascii="Clarendon" w:hAnsi="Clarendon"/>
        </w:rPr>
        <w:t>Du 16 au 28 août 2026</w:t>
      </w:r>
    </w:p>
    <w:p w14:paraId="75D29DF3" w14:textId="0E22FC01" w:rsidR="00AB07DF" w:rsidRPr="0065116C" w:rsidRDefault="00C94946" w:rsidP="4ED41636">
      <w:pPr>
        <w:pStyle w:val="Heading2"/>
        <w:rPr>
          <w:rFonts w:ascii="Clarendon" w:eastAsia="Clarendon" w:hAnsi="Clarendon" w:cs="Clarendon"/>
          <w:color w:val="0B9444"/>
        </w:rPr>
      </w:pPr>
      <w:r>
        <w:rPr>
          <w:rFonts w:ascii="Clarendon" w:hAnsi="Clarendon"/>
          <w:color w:val="0B9444"/>
        </w:rPr>
        <w:t>Que font les clubs pendant l’échange?</w:t>
      </w:r>
    </w:p>
    <w:p w14:paraId="37A52BC3" w14:textId="3A65D56A" w:rsidR="40A34BAD" w:rsidRPr="00863392" w:rsidRDefault="40A34BAD" w:rsidP="4ED41636">
      <w:pPr>
        <w:spacing w:after="0"/>
        <w:rPr>
          <w:rFonts w:ascii="Clarendon" w:eastAsia="Clarendon" w:hAnsi="Clarendon" w:cs="Clarendon"/>
        </w:rPr>
      </w:pPr>
      <w:r>
        <w:rPr>
          <w:rFonts w:ascii="Clarendon" w:hAnsi="Clarendon"/>
        </w:rPr>
        <w:t xml:space="preserve">Avant le voyage, les clubs travailleront sur un projet de recherche sur la collectivité qu’ils visiteront. </w:t>
      </w:r>
    </w:p>
    <w:p w14:paraId="6C824433" w14:textId="21932179" w:rsidR="1B868C83" w:rsidRDefault="1B868C83" w:rsidP="4ED41636">
      <w:pPr>
        <w:spacing w:after="0"/>
        <w:rPr>
          <w:rFonts w:ascii="Clarendon" w:eastAsia="Clarendon" w:hAnsi="Clarendon" w:cs="Clarendon"/>
        </w:rPr>
      </w:pPr>
    </w:p>
    <w:p w14:paraId="6838123F" w14:textId="642AC7AF" w:rsidR="530777D6" w:rsidRDefault="0A302F77" w:rsidP="4ED41636">
      <w:pPr>
        <w:spacing w:after="0"/>
        <w:rPr>
          <w:rFonts w:ascii="Clarendon" w:eastAsia="Clarendon" w:hAnsi="Clarendon" w:cs="Clarendon"/>
        </w:rPr>
      </w:pPr>
      <w:r>
        <w:rPr>
          <w:rFonts w:ascii="Clarendon" w:hAnsi="Clarendon"/>
        </w:rPr>
        <w:t>Le club hôte planifiera les activités du club invité et de ses propres membres. Ces plans doivent soutenir trois objectifs :</w:t>
      </w:r>
    </w:p>
    <w:p w14:paraId="3490DD75" w14:textId="451C1F42" w:rsidR="0A302F77" w:rsidRDefault="0A302F77" w:rsidP="4ED41636">
      <w:pPr>
        <w:pStyle w:val="ListParagraph"/>
        <w:numPr>
          <w:ilvl w:val="0"/>
          <w:numId w:val="46"/>
        </w:numPr>
        <w:rPr>
          <w:rFonts w:ascii="Clarendon" w:eastAsia="Clarendon" w:hAnsi="Clarendon" w:cs="Clarendon"/>
        </w:rPr>
      </w:pPr>
      <w:r>
        <w:rPr>
          <w:rFonts w:ascii="Clarendon" w:hAnsi="Clarendon"/>
        </w:rPr>
        <w:t>Encourager les participants à l’échange à acquérir de nouvelles connaissances sur la communauté qu’ils visiteront.</w:t>
      </w:r>
    </w:p>
    <w:p w14:paraId="5C176BEB" w14:textId="3A5A193C" w:rsidR="0A302F77" w:rsidRDefault="0A302F77" w:rsidP="4ED41636">
      <w:pPr>
        <w:pStyle w:val="ListParagraph"/>
        <w:numPr>
          <w:ilvl w:val="0"/>
          <w:numId w:val="46"/>
        </w:numPr>
        <w:rPr>
          <w:rFonts w:ascii="Clarendon" w:eastAsia="Clarendon" w:hAnsi="Clarendon" w:cs="Clarendon"/>
        </w:rPr>
      </w:pPr>
      <w:r>
        <w:rPr>
          <w:rFonts w:ascii="Clarendon" w:hAnsi="Clarendon"/>
        </w:rPr>
        <w:t>Renforcer le sentiment de fierté, et de donner en retour, à sa communauté.</w:t>
      </w:r>
    </w:p>
    <w:p w14:paraId="039C6F14" w14:textId="1D34A496" w:rsidR="0A302F77" w:rsidRDefault="0A302F77" w:rsidP="4ED41636">
      <w:pPr>
        <w:pStyle w:val="ListParagraph"/>
        <w:numPr>
          <w:ilvl w:val="0"/>
          <w:numId w:val="46"/>
        </w:numPr>
        <w:rPr>
          <w:rFonts w:ascii="Clarendon" w:eastAsia="Clarendon" w:hAnsi="Clarendon" w:cs="Clarendon"/>
        </w:rPr>
      </w:pPr>
      <w:r>
        <w:rPr>
          <w:rFonts w:ascii="Clarendon" w:hAnsi="Clarendon"/>
        </w:rPr>
        <w:t>Réfléchir à leur expérience canadienne, aux connaissances acquises et à leurs relations.</w:t>
      </w:r>
    </w:p>
    <w:p w14:paraId="2C026326" w14:textId="017C222C" w:rsidR="00AB07DF" w:rsidRDefault="00C94946" w:rsidP="4ED41636">
      <w:pPr>
        <w:rPr>
          <w:rFonts w:ascii="Clarendon" w:eastAsia="Clarendon" w:hAnsi="Clarendon" w:cs="Clarendon"/>
        </w:rPr>
      </w:pPr>
      <w:r>
        <w:rPr>
          <w:rFonts w:ascii="Clarendon" w:hAnsi="Clarendon"/>
        </w:rPr>
        <w:t>Les plans doivent comprendre ce qui suit :</w:t>
      </w:r>
    </w:p>
    <w:p w14:paraId="6B27A793" w14:textId="2D2BF248" w:rsidR="00C94946" w:rsidRPr="00863392" w:rsidRDefault="4B4583FF" w:rsidP="4ED41636">
      <w:pPr>
        <w:pStyle w:val="ListParagraph"/>
        <w:numPr>
          <w:ilvl w:val="0"/>
          <w:numId w:val="37"/>
        </w:numPr>
        <w:rPr>
          <w:rFonts w:ascii="Clarendon" w:eastAsia="Clarendon" w:hAnsi="Clarendon" w:cs="Clarendon"/>
        </w:rPr>
      </w:pPr>
      <w:r>
        <w:rPr>
          <w:rFonts w:ascii="Clarendon" w:hAnsi="Clarendon"/>
        </w:rPr>
        <w:t xml:space="preserve">La moitié (50 %) du temps sera consacré à des activités favorisant l’interaction, l’apprentissage et l’esprit d’équipe, y compris des visites de sites historiques, </w:t>
      </w:r>
      <w:r>
        <w:rPr>
          <w:rFonts w:ascii="Clarendon" w:hAnsi="Clarendon"/>
        </w:rPr>
        <w:lastRenderedPageBreak/>
        <w:t>culturels, économiques ou gouvernementaux, du temps passé avec les familles du groupe hôte (si possible), ainsi que des activités communautaires ou des événements des 4-H.</w:t>
      </w:r>
    </w:p>
    <w:p w14:paraId="29D43973" w14:textId="6FB960A0" w:rsidR="4B4583FF" w:rsidRPr="00863392" w:rsidRDefault="4B4583FF" w:rsidP="4ED41636">
      <w:pPr>
        <w:pStyle w:val="ListParagraph"/>
        <w:numPr>
          <w:ilvl w:val="1"/>
          <w:numId w:val="37"/>
        </w:numPr>
        <w:spacing w:after="0"/>
        <w:rPr>
          <w:rFonts w:ascii="Clarendon" w:eastAsia="Clarendon" w:hAnsi="Clarendon" w:cs="Clarendon"/>
        </w:rPr>
      </w:pPr>
      <w:r>
        <w:rPr>
          <w:rFonts w:ascii="Clarendon" w:hAnsi="Clarendon"/>
        </w:rPr>
        <w:t>Une activité obligatoire à l’appui de la réconciliation.</w:t>
      </w:r>
    </w:p>
    <w:p w14:paraId="134F988A" w14:textId="3531778B" w:rsidR="4B4583FF" w:rsidRPr="00863392" w:rsidRDefault="4B4583FF" w:rsidP="4ED41636">
      <w:pPr>
        <w:pStyle w:val="ListParagraph"/>
        <w:numPr>
          <w:ilvl w:val="1"/>
          <w:numId w:val="37"/>
        </w:numPr>
        <w:spacing w:after="0"/>
        <w:rPr>
          <w:rFonts w:ascii="Clarendon" w:eastAsia="Clarendon" w:hAnsi="Clarendon" w:cs="Clarendon"/>
        </w:rPr>
      </w:pPr>
      <w:r>
        <w:rPr>
          <w:rFonts w:ascii="Clarendon" w:hAnsi="Clarendon"/>
        </w:rPr>
        <w:t xml:space="preserve">Une visite obligatoire servira à approfondir le thème du projet de recherche du groupe invité.  </w:t>
      </w:r>
    </w:p>
    <w:p w14:paraId="5BB99A47" w14:textId="52451A6A" w:rsidR="4B4583FF" w:rsidRPr="00863392" w:rsidRDefault="4B4583FF" w:rsidP="4ED41636">
      <w:pPr>
        <w:pStyle w:val="ListParagraph"/>
        <w:numPr>
          <w:ilvl w:val="0"/>
          <w:numId w:val="37"/>
        </w:numPr>
        <w:spacing w:after="0"/>
        <w:rPr>
          <w:rFonts w:ascii="Clarendon" w:eastAsia="Clarendon" w:hAnsi="Clarendon" w:cs="Clarendon"/>
        </w:rPr>
      </w:pPr>
      <w:r>
        <w:rPr>
          <w:rFonts w:ascii="Clarendon" w:hAnsi="Clarendon"/>
        </w:rPr>
        <w:t>Environ 20 % du temps sera réservé au renforcement des liens entre les groupes d’échange, par exemple des activités récréatives, des jeux de groupe, des loisirs et la préparation de repas ensemble.</w:t>
      </w:r>
    </w:p>
    <w:p w14:paraId="305532FC" w14:textId="7F2904B6" w:rsidR="4B4583FF" w:rsidRPr="00863392" w:rsidRDefault="4B4583FF" w:rsidP="4ED41636">
      <w:pPr>
        <w:pStyle w:val="ListParagraph"/>
        <w:numPr>
          <w:ilvl w:val="0"/>
          <w:numId w:val="37"/>
        </w:numPr>
        <w:spacing w:after="0"/>
        <w:rPr>
          <w:rFonts w:ascii="Clarendon" w:eastAsia="Clarendon" w:hAnsi="Clarendon" w:cs="Clarendon"/>
        </w:rPr>
      </w:pPr>
      <w:r>
        <w:rPr>
          <w:rFonts w:ascii="Clarendon" w:hAnsi="Clarendon"/>
        </w:rPr>
        <w:t>Environ 20 % du temps sera réservé à l’engagement communautaire des participants du club hôte. Une grande partie de ce temps est consacrée à la planification et à la réalisation d’une activité de service communautaire.</w:t>
      </w:r>
    </w:p>
    <w:p w14:paraId="19512E52" w14:textId="2DDDEF27" w:rsidR="4B4583FF" w:rsidRPr="00863392" w:rsidRDefault="4B4583FF" w:rsidP="4ED41636">
      <w:pPr>
        <w:pStyle w:val="ListParagraph"/>
        <w:numPr>
          <w:ilvl w:val="1"/>
          <w:numId w:val="37"/>
        </w:numPr>
        <w:spacing w:after="0"/>
        <w:rPr>
          <w:rFonts w:ascii="Clarendon" w:eastAsia="Clarendon" w:hAnsi="Clarendon" w:cs="Clarendon"/>
        </w:rPr>
      </w:pPr>
      <w:r>
        <w:rPr>
          <w:rFonts w:ascii="Clarendon" w:hAnsi="Clarendon"/>
        </w:rPr>
        <w:t>Une activité obligatoire visant à renforcer les capacités en matière de diversité, d’équité et d’inclusion (DEI) ou à promouvoir la DEI au sein de la communauté.</w:t>
      </w:r>
    </w:p>
    <w:p w14:paraId="78F81C66" w14:textId="29FB75F9" w:rsidR="4B4583FF" w:rsidRPr="00863392" w:rsidRDefault="4B4583FF" w:rsidP="4ED41636">
      <w:pPr>
        <w:pStyle w:val="ListParagraph"/>
        <w:numPr>
          <w:ilvl w:val="0"/>
          <w:numId w:val="37"/>
        </w:numPr>
        <w:rPr>
          <w:rFonts w:ascii="Clarendon" w:eastAsia="Clarendon" w:hAnsi="Clarendon" w:cs="Clarendon"/>
        </w:rPr>
      </w:pPr>
      <w:r>
        <w:rPr>
          <w:rFonts w:ascii="Clarendon" w:hAnsi="Clarendon"/>
        </w:rPr>
        <w:t>Environ 10 % du temps sera réservé à du temps libre individuel et en groupe, ainsi qu’à des activités de réflexion.</w:t>
      </w:r>
    </w:p>
    <w:p w14:paraId="43BC3564" w14:textId="2E340AB7" w:rsidR="00AB07DF" w:rsidRPr="0065116C" w:rsidRDefault="00C94946" w:rsidP="4ED41636">
      <w:pPr>
        <w:pStyle w:val="Heading2"/>
        <w:rPr>
          <w:rFonts w:ascii="Clarendon" w:eastAsia="Clarendon" w:hAnsi="Clarendon" w:cs="Clarendon"/>
          <w:color w:val="0B9444"/>
        </w:rPr>
      </w:pPr>
      <w:r>
        <w:rPr>
          <w:rFonts w:ascii="Clarendon" w:hAnsi="Clarendon"/>
          <w:color w:val="0B9444"/>
        </w:rPr>
        <w:t>Comment les clubs sont-ils jumelés?</w:t>
      </w:r>
    </w:p>
    <w:p w14:paraId="265911D9" w14:textId="77777777" w:rsidR="00AB07DF" w:rsidRDefault="00C94946" w:rsidP="4ED41636">
      <w:pPr>
        <w:rPr>
          <w:rFonts w:ascii="Clarendon" w:eastAsia="Clarendon" w:hAnsi="Clarendon" w:cs="Clarendon"/>
        </w:rPr>
      </w:pPr>
      <w:r>
        <w:rPr>
          <w:rFonts w:ascii="Clarendon" w:hAnsi="Clarendon"/>
        </w:rPr>
        <w:t>Le jumelage des clubs s’effectue selon les critères suivants :</w:t>
      </w:r>
    </w:p>
    <w:p w14:paraId="420E877A" w14:textId="00604913" w:rsidR="00AB07DF" w:rsidRDefault="00C94946" w:rsidP="4ED41636">
      <w:pPr>
        <w:pStyle w:val="ListParagraph"/>
        <w:numPr>
          <w:ilvl w:val="0"/>
          <w:numId w:val="38"/>
        </w:numPr>
        <w:rPr>
          <w:rFonts w:ascii="Clarendon" w:eastAsia="Clarendon" w:hAnsi="Clarendon" w:cs="Clarendon"/>
        </w:rPr>
      </w:pPr>
      <w:r>
        <w:rPr>
          <w:rFonts w:ascii="Clarendon" w:hAnsi="Clarendon"/>
        </w:rPr>
        <w:t xml:space="preserve">L’emplacement </w:t>
      </w:r>
    </w:p>
    <w:p w14:paraId="42701E66" w14:textId="089EFDDE" w:rsidR="00AB07DF" w:rsidRDefault="00C94946" w:rsidP="4ED41636">
      <w:pPr>
        <w:pStyle w:val="ListParagraph"/>
        <w:numPr>
          <w:ilvl w:val="0"/>
          <w:numId w:val="38"/>
        </w:numPr>
        <w:rPr>
          <w:rFonts w:ascii="Clarendon" w:eastAsia="Clarendon" w:hAnsi="Clarendon" w:cs="Clarendon"/>
        </w:rPr>
      </w:pPr>
      <w:r>
        <w:rPr>
          <w:rFonts w:ascii="Clarendon" w:hAnsi="Clarendon"/>
        </w:rPr>
        <w:t>La taille du groupe et la tranche d’âge</w:t>
      </w:r>
    </w:p>
    <w:p w14:paraId="624B090B" w14:textId="795A2F9E" w:rsidR="00AB07DF" w:rsidRDefault="00C94946" w:rsidP="4ED41636">
      <w:pPr>
        <w:pStyle w:val="ListParagraph"/>
        <w:numPr>
          <w:ilvl w:val="0"/>
          <w:numId w:val="38"/>
        </w:numPr>
        <w:rPr>
          <w:rFonts w:ascii="Clarendon" w:eastAsia="Clarendon" w:hAnsi="Clarendon" w:cs="Clarendon"/>
        </w:rPr>
      </w:pPr>
      <w:r>
        <w:rPr>
          <w:rFonts w:ascii="Clarendon" w:hAnsi="Clarendon"/>
        </w:rPr>
        <w:t>Les intérêts ou les domaines d’activités</w:t>
      </w:r>
    </w:p>
    <w:p w14:paraId="77EEF08D" w14:textId="1BB773AE" w:rsidR="00AB07DF" w:rsidRDefault="00C94946" w:rsidP="4ED41636">
      <w:pPr>
        <w:rPr>
          <w:rFonts w:ascii="Clarendon" w:eastAsia="Clarendon" w:hAnsi="Clarendon" w:cs="Clarendon"/>
        </w:rPr>
      </w:pPr>
      <w:r>
        <w:rPr>
          <w:rFonts w:ascii="Clarendon" w:hAnsi="Clarendon"/>
        </w:rPr>
        <w:t xml:space="preserve">Tous les efforts seront déployés pour assurer des jumelages compatibles. </w:t>
      </w:r>
    </w:p>
    <w:p w14:paraId="248F4344" w14:textId="5A677947" w:rsidR="00AB07DF" w:rsidRPr="0065116C" w:rsidRDefault="00C94946" w:rsidP="4ED41636">
      <w:pPr>
        <w:pStyle w:val="Heading2"/>
        <w:rPr>
          <w:rFonts w:ascii="Clarendon" w:eastAsia="Clarendon" w:hAnsi="Clarendon" w:cs="Clarendon"/>
          <w:color w:val="0B9444"/>
        </w:rPr>
      </w:pPr>
      <w:r>
        <w:rPr>
          <w:rFonts w:ascii="Clarendon" w:hAnsi="Clarendon"/>
          <w:color w:val="0B9444"/>
        </w:rPr>
        <w:t>Quels sont les coûts?</w:t>
      </w:r>
    </w:p>
    <w:p w14:paraId="27306652" w14:textId="2E084466" w:rsidR="00F90638" w:rsidRDefault="4D3C38C2" w:rsidP="4ED41636">
      <w:pPr>
        <w:rPr>
          <w:rFonts w:ascii="Clarendon" w:eastAsia="Clarendon" w:hAnsi="Clarendon" w:cs="Clarendon"/>
        </w:rPr>
      </w:pPr>
      <w:r>
        <w:rPr>
          <w:rFonts w:ascii="Clarendon" w:hAnsi="Clarendon"/>
        </w:rPr>
        <w:t xml:space="preserve">Le coût du transport aérien entre les provinces sera pris en charge par le programme. </w:t>
      </w:r>
    </w:p>
    <w:p w14:paraId="27144CDD" w14:textId="6F158230" w:rsidR="00AB07DF" w:rsidRDefault="00C94946" w:rsidP="4ED41636">
      <w:pPr>
        <w:rPr>
          <w:rFonts w:ascii="Clarendon" w:eastAsia="Clarendon" w:hAnsi="Clarendon" w:cs="Clarendon"/>
        </w:rPr>
      </w:pPr>
      <w:r>
        <w:rPr>
          <w:rFonts w:ascii="Clarendon" w:hAnsi="Clarendon"/>
        </w:rPr>
        <w:t>Les clubs participants seront responsables d’assumer les frais suivants et de participer aux collectes suivantes :</w:t>
      </w:r>
    </w:p>
    <w:p w14:paraId="25176CA0" w14:textId="036F40EB" w:rsidR="0065116C" w:rsidRDefault="0065116C" w:rsidP="4ED41636">
      <w:pPr>
        <w:pStyle w:val="ListParagraph"/>
        <w:numPr>
          <w:ilvl w:val="0"/>
          <w:numId w:val="39"/>
        </w:numPr>
        <w:rPr>
          <w:rFonts w:ascii="Clarendon" w:eastAsia="Clarendon" w:hAnsi="Clarendon" w:cs="Clarendon"/>
        </w:rPr>
      </w:pPr>
      <w:r>
        <w:rPr>
          <w:rFonts w:ascii="Clarendon" w:hAnsi="Clarendon"/>
        </w:rPr>
        <w:t xml:space="preserve">Les frais d’inscription de 300 $ par membre et par accompagnateur, payables aux 4-H du Canada une fois que votre groupe aura été choisi </w:t>
      </w:r>
    </w:p>
    <w:p w14:paraId="50D586DC" w14:textId="07BE646F" w:rsidR="00AB07DF" w:rsidRDefault="0065116C" w:rsidP="4ED41636">
      <w:pPr>
        <w:pStyle w:val="ListParagraph"/>
        <w:numPr>
          <w:ilvl w:val="0"/>
          <w:numId w:val="39"/>
        </w:numPr>
        <w:rPr>
          <w:rFonts w:ascii="Clarendon" w:eastAsia="Clarendon" w:hAnsi="Clarendon" w:cs="Clarendon"/>
        </w:rPr>
      </w:pPr>
      <w:r>
        <w:rPr>
          <w:rFonts w:ascii="Clarendon" w:hAnsi="Clarendon"/>
        </w:rPr>
        <w:t>Les frais de transport terrestre vers la destination et pendant l’échange</w:t>
      </w:r>
    </w:p>
    <w:p w14:paraId="2AA39830" w14:textId="6C5C9ECB" w:rsidR="00AB07DF" w:rsidRDefault="00C94946" w:rsidP="4ED41636">
      <w:pPr>
        <w:pStyle w:val="ListParagraph"/>
        <w:numPr>
          <w:ilvl w:val="0"/>
          <w:numId w:val="39"/>
        </w:numPr>
        <w:rPr>
          <w:rFonts w:ascii="Clarendon" w:eastAsia="Clarendon" w:hAnsi="Clarendon" w:cs="Clarendon"/>
        </w:rPr>
      </w:pPr>
      <w:r>
        <w:rPr>
          <w:rFonts w:ascii="Clarendon" w:hAnsi="Clarendon"/>
        </w:rPr>
        <w:t>Les coûts liés à l’accueil (p. ex., la nourriture, l’hébergement, les activités)</w:t>
      </w:r>
    </w:p>
    <w:p w14:paraId="0C163484" w14:textId="3B5F9E89" w:rsidR="00AB07DF" w:rsidRDefault="00C94946" w:rsidP="4ED41636">
      <w:pPr>
        <w:pStyle w:val="ListParagraph"/>
        <w:numPr>
          <w:ilvl w:val="0"/>
          <w:numId w:val="39"/>
        </w:numPr>
        <w:rPr>
          <w:rFonts w:ascii="Clarendon" w:eastAsia="Clarendon" w:hAnsi="Clarendon" w:cs="Clarendon"/>
        </w:rPr>
      </w:pPr>
      <w:r>
        <w:rPr>
          <w:rFonts w:ascii="Clarendon" w:hAnsi="Clarendon"/>
        </w:rPr>
        <w:t>La collecte de fonds et la planification budgétaire pour contribuer à couvrir les coûts du voyage.</w:t>
      </w:r>
    </w:p>
    <w:p w14:paraId="496DA49C" w14:textId="1CEF6626" w:rsidR="00593818" w:rsidRDefault="00593818" w:rsidP="4ED41636">
      <w:pPr>
        <w:pStyle w:val="ListParagraph"/>
        <w:numPr>
          <w:ilvl w:val="0"/>
          <w:numId w:val="39"/>
        </w:numPr>
        <w:rPr>
          <w:rFonts w:ascii="Clarendon" w:eastAsia="Clarendon" w:hAnsi="Clarendon" w:cs="Clarendon"/>
        </w:rPr>
      </w:pPr>
      <w:r>
        <w:rPr>
          <w:rFonts w:ascii="Clarendon" w:hAnsi="Clarendon"/>
        </w:rPr>
        <w:t>Les coûts de la programmation planifiée seront couverts par le groupe d’accueil.</w:t>
      </w:r>
    </w:p>
    <w:p w14:paraId="4AE95430" w14:textId="621FDDF5" w:rsidR="00AB07DF" w:rsidRPr="0065116C" w:rsidRDefault="00C94946" w:rsidP="4ED41636">
      <w:pPr>
        <w:pStyle w:val="Heading2"/>
        <w:rPr>
          <w:rFonts w:ascii="Clarendon" w:eastAsia="Clarendon" w:hAnsi="Clarendon" w:cs="Clarendon"/>
          <w:color w:val="0B9444"/>
        </w:rPr>
      </w:pPr>
      <w:r>
        <w:rPr>
          <w:rFonts w:ascii="Clarendon" w:hAnsi="Clarendon"/>
          <w:color w:val="0B9444"/>
        </w:rPr>
        <w:t>Faut-il prévoir un lieu d’accueil?</w:t>
      </w:r>
    </w:p>
    <w:p w14:paraId="744FA407" w14:textId="00B221B3" w:rsidR="00AB07DF" w:rsidRDefault="00C94946" w:rsidP="4ED41636">
      <w:pPr>
        <w:rPr>
          <w:rFonts w:ascii="Clarendon" w:eastAsia="Clarendon" w:hAnsi="Clarendon" w:cs="Clarendon"/>
        </w:rPr>
      </w:pPr>
      <w:r>
        <w:rPr>
          <w:rFonts w:ascii="Clarendon" w:hAnsi="Clarendon"/>
        </w:rPr>
        <w:t>Oui. Chaque club doit trouver, préparer et financer un lieu approprié pour accueillir son propre groupe et le groupe jumeau. Parmi les options d’hébergement acceptables, mentionnons les suivantes :</w:t>
      </w:r>
    </w:p>
    <w:p w14:paraId="2E54A4A5" w14:textId="0C700222" w:rsidR="00AB07DF" w:rsidRDefault="00C94946" w:rsidP="4ED41636">
      <w:pPr>
        <w:pStyle w:val="ListParagraph"/>
        <w:numPr>
          <w:ilvl w:val="0"/>
          <w:numId w:val="32"/>
        </w:numPr>
        <w:rPr>
          <w:rFonts w:ascii="Clarendon" w:eastAsia="Clarendon" w:hAnsi="Clarendon" w:cs="Clarendon"/>
        </w:rPr>
      </w:pPr>
      <w:r>
        <w:rPr>
          <w:rFonts w:ascii="Clarendon" w:hAnsi="Clarendon"/>
        </w:rPr>
        <w:lastRenderedPageBreak/>
        <w:t>Un camp ou un établissement de type-dortoir</w:t>
      </w:r>
    </w:p>
    <w:p w14:paraId="003D0A6A" w14:textId="417BA7E6" w:rsidR="00AB07DF" w:rsidRDefault="00C94946" w:rsidP="4ED41636">
      <w:pPr>
        <w:pStyle w:val="ListParagraph"/>
        <w:numPr>
          <w:ilvl w:val="0"/>
          <w:numId w:val="32"/>
        </w:numPr>
        <w:rPr>
          <w:rFonts w:ascii="Clarendon" w:eastAsia="Clarendon" w:hAnsi="Clarendon" w:cs="Clarendon"/>
        </w:rPr>
      </w:pPr>
      <w:r>
        <w:rPr>
          <w:rFonts w:ascii="Clarendon" w:hAnsi="Clarendon"/>
        </w:rPr>
        <w:t xml:space="preserve">Un centre communautaire </w:t>
      </w:r>
    </w:p>
    <w:p w14:paraId="3B708169" w14:textId="73449F47" w:rsidR="00AB07DF" w:rsidRDefault="00C94946" w:rsidP="4ED41636">
      <w:pPr>
        <w:pStyle w:val="ListParagraph"/>
        <w:numPr>
          <w:ilvl w:val="0"/>
          <w:numId w:val="32"/>
        </w:numPr>
        <w:rPr>
          <w:rFonts w:ascii="Clarendon" w:eastAsia="Clarendon" w:hAnsi="Clarendon" w:cs="Clarendon"/>
        </w:rPr>
      </w:pPr>
      <w:r>
        <w:rPr>
          <w:rFonts w:ascii="Clarendon" w:hAnsi="Clarendon"/>
        </w:rPr>
        <w:t>Une école ou un centre jeunesse disposant d’une capacité d’hébergement</w:t>
      </w:r>
    </w:p>
    <w:p w14:paraId="0E1AEADD" w14:textId="3F365B96" w:rsidR="0091637F" w:rsidRPr="0091637F" w:rsidRDefault="5DD46B3A" w:rsidP="4ED41636">
      <w:pPr>
        <w:spacing w:before="100" w:beforeAutospacing="1" w:after="100" w:afterAutospacing="1" w:line="240" w:lineRule="auto"/>
        <w:rPr>
          <w:rFonts w:ascii="Clarendon" w:eastAsia="Clarendon" w:hAnsi="Clarendon" w:cs="Clarendon"/>
        </w:rPr>
      </w:pPr>
      <w:r>
        <w:rPr>
          <w:rFonts w:ascii="Clarendon" w:hAnsi="Clarendon"/>
        </w:rPr>
        <w:t>Les séjours en milieu familial, autrefois acceptés dans le cadre du programme Échange entre clubs, ne respectent plus les politiques de sécurité des jeunes des 4-H.  D’autres solutions d’hébergement qui respectent la règle de deux et les meilleures pratiques en matière de sécurité des jeunes peuvent être envisagées.</w:t>
      </w:r>
    </w:p>
    <w:p w14:paraId="5E5CDAB2" w14:textId="7F5A8454" w:rsidR="00AB07DF" w:rsidRPr="0065116C" w:rsidRDefault="00C94946" w:rsidP="4ED41636">
      <w:pPr>
        <w:pStyle w:val="Heading2"/>
        <w:rPr>
          <w:rFonts w:ascii="Clarendon" w:eastAsia="Clarendon" w:hAnsi="Clarendon" w:cs="Clarendon"/>
          <w:color w:val="0B9444"/>
        </w:rPr>
      </w:pPr>
      <w:r>
        <w:rPr>
          <w:rFonts w:ascii="Clarendon" w:hAnsi="Clarendon"/>
          <w:color w:val="0B9444"/>
        </w:rPr>
        <w:t>Quelles sont les exigences en matière de sécurité et de supervision?</w:t>
      </w:r>
    </w:p>
    <w:p w14:paraId="2B3EC013" w14:textId="192AAA34" w:rsidR="00AB07DF" w:rsidRDefault="00C94946" w:rsidP="4ED41636">
      <w:pPr>
        <w:rPr>
          <w:rFonts w:ascii="Clarendon" w:eastAsia="Clarendon" w:hAnsi="Clarendon" w:cs="Clarendon"/>
        </w:rPr>
      </w:pPr>
      <w:r>
        <w:rPr>
          <w:rFonts w:ascii="Clarendon" w:hAnsi="Clarendon"/>
        </w:rPr>
        <w:t xml:space="preserve">Tous les programmes doivent respecter les </w:t>
      </w:r>
      <w:hyperlink r:id="rId9">
        <w:r>
          <w:rPr>
            <w:rStyle w:val="Hyperlink"/>
            <w:rFonts w:ascii="Clarendon" w:hAnsi="Clarendon"/>
          </w:rPr>
          <w:t>politiques en matière de sécurité des jeunes au sein des 4-H du Canada</w:t>
        </w:r>
      </w:hyperlink>
      <w:r>
        <w:t xml:space="preserve">, y compris : </w:t>
      </w:r>
    </w:p>
    <w:p w14:paraId="215B517A" w14:textId="4F73A933" w:rsidR="00AB07DF" w:rsidRDefault="00C94946" w:rsidP="4ED41636">
      <w:pPr>
        <w:pStyle w:val="ListParagraph"/>
        <w:numPr>
          <w:ilvl w:val="0"/>
          <w:numId w:val="33"/>
        </w:numPr>
        <w:rPr>
          <w:rFonts w:ascii="Clarendon" w:eastAsia="Clarendon" w:hAnsi="Clarendon" w:cs="Clarendon"/>
        </w:rPr>
      </w:pPr>
      <w:r>
        <w:rPr>
          <w:rFonts w:ascii="Clarendon" w:hAnsi="Clarendon"/>
        </w:rPr>
        <w:t>Le groupe doit être accompagné par un minimum de deux accompagnateurs adultes formés et ayant fait l’objet d’une présélection</w:t>
      </w:r>
    </w:p>
    <w:p w14:paraId="7F2B56D9" w14:textId="477D56D6" w:rsidR="00E6489A" w:rsidRDefault="00C94946" w:rsidP="4ED41636">
      <w:pPr>
        <w:pStyle w:val="ListParagraph"/>
        <w:numPr>
          <w:ilvl w:val="0"/>
          <w:numId w:val="33"/>
        </w:numPr>
        <w:rPr>
          <w:rFonts w:ascii="Clarendon" w:eastAsia="Clarendon" w:hAnsi="Clarendon" w:cs="Clarendon"/>
        </w:rPr>
      </w:pPr>
      <w:r>
        <w:rPr>
          <w:rFonts w:ascii="Clarendon" w:hAnsi="Clarendon"/>
        </w:rPr>
        <w:t>La règle de deux doit être respectée en tout temps</w:t>
      </w:r>
    </w:p>
    <w:p w14:paraId="2E6B61E5" w14:textId="6EB79102" w:rsidR="00ED2DF3" w:rsidRDefault="00ED2DF3" w:rsidP="4ED41636">
      <w:pPr>
        <w:pStyle w:val="ListParagraph"/>
        <w:numPr>
          <w:ilvl w:val="0"/>
          <w:numId w:val="33"/>
        </w:numPr>
        <w:rPr>
          <w:rFonts w:ascii="Clarendon" w:eastAsia="Clarendon" w:hAnsi="Clarendon" w:cs="Clarendon"/>
        </w:rPr>
      </w:pPr>
      <w:r>
        <w:rPr>
          <w:rFonts w:ascii="Clarendon" w:hAnsi="Clarendon"/>
        </w:rPr>
        <w:t xml:space="preserve">Des dispositions séparées pour dormir pour les jeunes et les accompagnateurs </w:t>
      </w:r>
    </w:p>
    <w:p w14:paraId="19FA429A" w14:textId="6D8AC16D" w:rsidR="00AB07DF" w:rsidRDefault="00C94946" w:rsidP="4ED41636">
      <w:pPr>
        <w:pStyle w:val="ListParagraph"/>
        <w:numPr>
          <w:ilvl w:val="0"/>
          <w:numId w:val="33"/>
        </w:numPr>
        <w:rPr>
          <w:rFonts w:ascii="Clarendon" w:eastAsia="Clarendon" w:hAnsi="Clarendon" w:cs="Clarendon"/>
        </w:rPr>
      </w:pPr>
      <w:r>
        <w:rPr>
          <w:rFonts w:ascii="Clarendon" w:hAnsi="Clarendon"/>
        </w:rPr>
        <w:t>Des plans d’intervention d’urgence et de premiers soins</w:t>
      </w:r>
    </w:p>
    <w:p w14:paraId="30D9CF49" w14:textId="23940DEB" w:rsidR="00AB07DF" w:rsidRDefault="00C94946" w:rsidP="4ED41636">
      <w:pPr>
        <w:pStyle w:val="ListParagraph"/>
        <w:numPr>
          <w:ilvl w:val="0"/>
          <w:numId w:val="33"/>
        </w:numPr>
        <w:rPr>
          <w:rFonts w:ascii="Clarendon" w:eastAsia="Clarendon" w:hAnsi="Clarendon" w:cs="Clarendon"/>
        </w:rPr>
      </w:pPr>
      <w:r>
        <w:rPr>
          <w:rFonts w:ascii="Clarendon" w:hAnsi="Clarendon"/>
        </w:rPr>
        <w:t>Des plans d’activités et de déplacements préapprouvés</w:t>
      </w:r>
    </w:p>
    <w:p w14:paraId="2EF1E5FB" w14:textId="4E407172" w:rsidR="00AB07DF" w:rsidRPr="0065116C" w:rsidRDefault="00C94946" w:rsidP="4ED41636">
      <w:pPr>
        <w:pStyle w:val="Heading2"/>
        <w:rPr>
          <w:rFonts w:ascii="Clarendon" w:eastAsia="Clarendon" w:hAnsi="Clarendon" w:cs="Clarendon"/>
          <w:color w:val="0B9444"/>
        </w:rPr>
      </w:pPr>
      <w:r>
        <w:rPr>
          <w:rFonts w:ascii="Clarendon" w:hAnsi="Clarendon"/>
          <w:color w:val="0B9444"/>
        </w:rPr>
        <w:t>Quelles exigences les clubs choisis doivent-ils respecter?</w:t>
      </w:r>
    </w:p>
    <w:p w14:paraId="1110AC72" w14:textId="29630771" w:rsidR="00AB07DF" w:rsidRDefault="00BB5914" w:rsidP="4ED41636">
      <w:pPr>
        <w:rPr>
          <w:rFonts w:ascii="Clarendon" w:eastAsia="Clarendon" w:hAnsi="Clarendon" w:cs="Clarendon"/>
        </w:rPr>
      </w:pPr>
      <w:r>
        <w:rPr>
          <w:rFonts w:ascii="Clarendon" w:hAnsi="Clarendon"/>
        </w:rPr>
        <w:t>Les clubs participants doivent :</w:t>
      </w:r>
    </w:p>
    <w:p w14:paraId="47B45839" w14:textId="501FDA0D" w:rsidR="00AB07DF" w:rsidRDefault="00C94946" w:rsidP="4ED41636">
      <w:pPr>
        <w:pStyle w:val="ListParagraph"/>
        <w:numPr>
          <w:ilvl w:val="0"/>
          <w:numId w:val="34"/>
        </w:numPr>
        <w:rPr>
          <w:rFonts w:ascii="Clarendon" w:eastAsia="Clarendon" w:hAnsi="Clarendon" w:cs="Clarendon"/>
        </w:rPr>
      </w:pPr>
      <w:r>
        <w:rPr>
          <w:rFonts w:ascii="Clarendon" w:hAnsi="Clarendon"/>
        </w:rPr>
        <w:t>Préparer et présenter des plans détaillés de voyage et d’accueil d’ici le 1</w:t>
      </w:r>
      <w:r>
        <w:rPr>
          <w:rFonts w:ascii="Clarendon" w:hAnsi="Clarendon"/>
          <w:vertAlign w:val="superscript"/>
        </w:rPr>
        <w:t>er</w:t>
      </w:r>
      <w:r>
        <w:rPr>
          <w:rFonts w:ascii="Clarendon" w:hAnsi="Clarendon"/>
        </w:rPr>
        <w:t xml:space="preserve"> mars 2026 </w:t>
      </w:r>
    </w:p>
    <w:p w14:paraId="6CA94F22" w14:textId="587159DE" w:rsidR="00AB07DF" w:rsidRDefault="00C94946" w:rsidP="4ED41636">
      <w:pPr>
        <w:pStyle w:val="ListParagraph"/>
        <w:numPr>
          <w:ilvl w:val="0"/>
          <w:numId w:val="34"/>
        </w:numPr>
        <w:rPr>
          <w:rFonts w:ascii="Clarendon" w:eastAsia="Clarendon" w:hAnsi="Clarendon" w:cs="Clarendon"/>
        </w:rPr>
      </w:pPr>
      <w:r>
        <w:rPr>
          <w:rFonts w:ascii="Clarendon" w:hAnsi="Clarendon"/>
        </w:rPr>
        <w:t>Participer aux séances de planification et d’orientation</w:t>
      </w:r>
    </w:p>
    <w:p w14:paraId="364DAFAE" w14:textId="46587C62" w:rsidR="00AB07DF" w:rsidRDefault="197E4D18" w:rsidP="4ED41636">
      <w:pPr>
        <w:pStyle w:val="ListParagraph"/>
        <w:numPr>
          <w:ilvl w:val="0"/>
          <w:numId w:val="34"/>
        </w:numPr>
        <w:rPr>
          <w:rFonts w:ascii="Clarendon" w:eastAsia="Clarendon" w:hAnsi="Clarendon" w:cs="Clarendon"/>
        </w:rPr>
      </w:pPr>
      <w:r>
        <w:rPr>
          <w:rFonts w:ascii="Clarendon" w:hAnsi="Clarendon"/>
        </w:rPr>
        <w:t xml:space="preserve">Les clubs qui voyageront doivent réaliser un projet de recherche communautaire avant d’entreprendre leur voyage.  </w:t>
      </w:r>
    </w:p>
    <w:p w14:paraId="057F52D4" w14:textId="5E3AD5F4" w:rsidR="00E92A95" w:rsidRDefault="4D3ADE81" w:rsidP="4ED41636">
      <w:pPr>
        <w:pStyle w:val="ListParagraph"/>
        <w:numPr>
          <w:ilvl w:val="1"/>
          <w:numId w:val="34"/>
        </w:numPr>
        <w:rPr>
          <w:rFonts w:ascii="Clarendon" w:eastAsia="Clarendon" w:hAnsi="Clarendon" w:cs="Clarendon"/>
        </w:rPr>
      </w:pPr>
      <w:r>
        <w:rPr>
          <w:rFonts w:ascii="Clarendon" w:hAnsi="Clarendon"/>
        </w:rPr>
        <w:t>Les clubs hôtes doivent présenter des plans de programme détaillés aux fins d’approbation d’ici le 1</w:t>
      </w:r>
      <w:r>
        <w:rPr>
          <w:rFonts w:ascii="Clarendon" w:hAnsi="Clarendon"/>
          <w:vertAlign w:val="superscript"/>
        </w:rPr>
        <w:t>er</w:t>
      </w:r>
      <w:r>
        <w:rPr>
          <w:rFonts w:ascii="Clarendon" w:hAnsi="Clarendon"/>
        </w:rPr>
        <w:t xml:space="preserve"> mars 2026. Les plans doivent comprendre ce qui suit :</w:t>
      </w:r>
    </w:p>
    <w:p w14:paraId="196F1BA1" w14:textId="4288645E" w:rsidR="00546EB7" w:rsidRDefault="004AD7FA" w:rsidP="4ED41636">
      <w:pPr>
        <w:pStyle w:val="ListParagraph"/>
        <w:numPr>
          <w:ilvl w:val="2"/>
          <w:numId w:val="34"/>
        </w:numPr>
        <w:rPr>
          <w:rFonts w:ascii="Clarendon" w:eastAsia="Clarendon" w:hAnsi="Clarendon" w:cs="Clarendon"/>
        </w:rPr>
      </w:pPr>
      <w:r>
        <w:rPr>
          <w:rFonts w:ascii="Clarendon" w:hAnsi="Clarendon"/>
        </w:rPr>
        <w:t xml:space="preserve">Une activité liée à la réconciliation </w:t>
      </w:r>
    </w:p>
    <w:p w14:paraId="145DB2A5" w14:textId="7F2F7645" w:rsidR="00546EB7" w:rsidRDefault="6A8B4BC5" w:rsidP="4ED41636">
      <w:pPr>
        <w:pStyle w:val="ListParagraph"/>
        <w:numPr>
          <w:ilvl w:val="2"/>
          <w:numId w:val="34"/>
        </w:numPr>
        <w:rPr>
          <w:rFonts w:ascii="Clarendon" w:eastAsia="Clarendon" w:hAnsi="Clarendon" w:cs="Clarendon"/>
        </w:rPr>
      </w:pPr>
      <w:r>
        <w:rPr>
          <w:rFonts w:ascii="Clarendon" w:hAnsi="Clarendon"/>
        </w:rPr>
        <w:t xml:space="preserve">Une activité de service communautaire </w:t>
      </w:r>
    </w:p>
    <w:p w14:paraId="69871801" w14:textId="4AF7EAB5" w:rsidR="43D3E14E" w:rsidRDefault="43D3E14E" w:rsidP="4ED41636">
      <w:pPr>
        <w:pStyle w:val="ListParagraph"/>
        <w:numPr>
          <w:ilvl w:val="2"/>
          <w:numId w:val="34"/>
        </w:numPr>
        <w:rPr>
          <w:rFonts w:ascii="Clarendon" w:eastAsia="Clarendon" w:hAnsi="Clarendon" w:cs="Clarendon"/>
        </w:rPr>
      </w:pPr>
      <w:r>
        <w:rPr>
          <w:rFonts w:ascii="Clarendon" w:hAnsi="Clarendon"/>
        </w:rPr>
        <w:t>Une visite qui permettra de vivre une expérience liée au projet de recherche du groupe invité</w:t>
      </w:r>
    </w:p>
    <w:p w14:paraId="23015996" w14:textId="60B60A63" w:rsidR="5C611356" w:rsidRDefault="43D3E14E" w:rsidP="4ED41636">
      <w:pPr>
        <w:pStyle w:val="ListParagraph"/>
        <w:numPr>
          <w:ilvl w:val="2"/>
          <w:numId w:val="34"/>
        </w:numPr>
        <w:rPr>
          <w:rFonts w:ascii="Clarendon" w:eastAsia="Clarendon" w:hAnsi="Clarendon" w:cs="Clarendon"/>
        </w:rPr>
      </w:pPr>
      <w:r>
        <w:rPr>
          <w:rFonts w:ascii="Clarendon" w:hAnsi="Clarendon"/>
        </w:rPr>
        <w:t>Une activité qui permet de renforcer les capacités en matière de diversité, d’équité et d’inclusion (DEI) ou à promouvoir la DEI dans la communauté</w:t>
      </w:r>
    </w:p>
    <w:p w14:paraId="5D598871" w14:textId="682E8DEC" w:rsidR="00AB07DF" w:rsidRDefault="00C94946" w:rsidP="4ED41636">
      <w:pPr>
        <w:pStyle w:val="ListParagraph"/>
        <w:numPr>
          <w:ilvl w:val="0"/>
          <w:numId w:val="34"/>
        </w:numPr>
        <w:rPr>
          <w:rFonts w:ascii="Clarendon" w:eastAsia="Clarendon" w:hAnsi="Clarendon" w:cs="Clarendon"/>
        </w:rPr>
      </w:pPr>
      <w:r>
        <w:rPr>
          <w:rFonts w:ascii="Clarendon" w:hAnsi="Clarendon"/>
        </w:rPr>
        <w:t>La réalisation d’une évaluation et la production de rapports après avoir accompli chaque étape du programme</w:t>
      </w:r>
    </w:p>
    <w:p w14:paraId="12DEA9A6" w14:textId="77777777" w:rsidR="00734530" w:rsidRDefault="00734530">
      <w:pPr>
        <w:rPr>
          <w:rFonts w:ascii="Clarendon" w:eastAsiaTheme="majorEastAsia" w:hAnsi="Clarendon" w:cstheme="majorBidi" w:hint="eastAsia"/>
          <w:b/>
          <w:bCs/>
          <w:color w:val="0B9444"/>
          <w:sz w:val="26"/>
          <w:szCs w:val="26"/>
        </w:rPr>
      </w:pPr>
      <w:r>
        <w:rPr>
          <w:rFonts w:ascii="Clarendon" w:hAnsi="Clarendon" w:hint="eastAsia"/>
          <w:color w:val="0B9444"/>
        </w:rPr>
        <w:br w:type="page"/>
      </w:r>
    </w:p>
    <w:p w14:paraId="38C17A29" w14:textId="1105496E" w:rsidR="00785553" w:rsidRDefault="00785553" w:rsidP="4ED41636">
      <w:pPr>
        <w:pStyle w:val="Heading2"/>
        <w:rPr>
          <w:rFonts w:ascii="Clarendon" w:eastAsia="Clarendon" w:hAnsi="Clarendon" w:cs="Clarendon"/>
          <w:color w:val="0B9444"/>
        </w:rPr>
      </w:pPr>
      <w:r>
        <w:rPr>
          <w:rFonts w:ascii="Clarendon" w:hAnsi="Clarendon"/>
          <w:color w:val="0B9444"/>
        </w:rPr>
        <w:lastRenderedPageBreak/>
        <w:t xml:space="preserve">Autres exigences </w:t>
      </w:r>
    </w:p>
    <w:p w14:paraId="54EB808B" w14:textId="6CD285C4" w:rsidR="00785553" w:rsidRDefault="00785553" w:rsidP="4ED41636">
      <w:pPr>
        <w:pStyle w:val="ListParagraph"/>
        <w:numPr>
          <w:ilvl w:val="0"/>
          <w:numId w:val="36"/>
        </w:numPr>
        <w:rPr>
          <w:rFonts w:ascii="Clarendon" w:eastAsia="Clarendon" w:hAnsi="Clarendon" w:cs="Clarendon"/>
        </w:rPr>
      </w:pPr>
      <w:r>
        <w:rPr>
          <w:rFonts w:ascii="Clarendon" w:hAnsi="Clarendon"/>
        </w:rPr>
        <w:t xml:space="preserve">Les échanges doivent durer au moins cinq jours, sans compter les jours de déplacement. </w:t>
      </w:r>
    </w:p>
    <w:p w14:paraId="57ACAA6D" w14:textId="76DAD21C" w:rsidR="00785553" w:rsidRPr="00785553" w:rsidRDefault="008B59FC" w:rsidP="4ED41636">
      <w:pPr>
        <w:pStyle w:val="ListParagraph"/>
        <w:numPr>
          <w:ilvl w:val="0"/>
          <w:numId w:val="36"/>
        </w:numPr>
        <w:rPr>
          <w:rFonts w:ascii="Clarendon" w:eastAsia="Clarendon" w:hAnsi="Clarendon" w:cs="Clarendon"/>
        </w:rPr>
      </w:pPr>
      <w:r>
        <w:rPr>
          <w:rFonts w:ascii="Clarendon" w:hAnsi="Clarendon"/>
        </w:rPr>
        <w:t xml:space="preserve">Chaque participant ne peut prendre part qu’à un seul échange financé par le programme Échanges jeunesse Canada de Patrimoine canadien au cours de sa vie. </w:t>
      </w:r>
    </w:p>
    <w:p w14:paraId="3E2503D6" w14:textId="24A3BE1F" w:rsidR="00AB07DF" w:rsidRPr="0065116C" w:rsidRDefault="00C94946" w:rsidP="4ED41636">
      <w:pPr>
        <w:pStyle w:val="Heading2"/>
        <w:rPr>
          <w:rFonts w:ascii="Clarendon" w:eastAsia="Clarendon" w:hAnsi="Clarendon" w:cs="Clarendon"/>
          <w:color w:val="0B9444"/>
        </w:rPr>
      </w:pPr>
      <w:r>
        <w:rPr>
          <w:rFonts w:ascii="Clarendon" w:hAnsi="Clarendon"/>
          <w:color w:val="0B9444"/>
        </w:rPr>
        <w:t>Comment puis-je présenter une demande?</w:t>
      </w:r>
    </w:p>
    <w:p w14:paraId="2D10FA91" w14:textId="786B61B3" w:rsidR="00AB07DF" w:rsidRDefault="00C94946" w:rsidP="4ED41636">
      <w:pPr>
        <w:rPr>
          <w:rFonts w:ascii="Clarendon" w:eastAsia="Clarendon" w:hAnsi="Clarendon" w:cs="Clarendon"/>
        </w:rPr>
      </w:pPr>
      <w:r>
        <w:rPr>
          <w:rFonts w:ascii="Clarendon" w:hAnsi="Clarendon"/>
        </w:rPr>
        <w:t>Les clubs ont jusqu’au 18 août 2025 pour remplir le formulaire de demande sur le site Web des 4-H du Canada. Les clubs qui auront été sélectionnés pour participer au programme en seront avisés au plus tard le 12 septembre 2025.</w:t>
      </w:r>
    </w:p>
    <w:p w14:paraId="5151A65D" w14:textId="77777777" w:rsidR="009C69CB" w:rsidRPr="0065116C" w:rsidRDefault="009C69CB" w:rsidP="4ED41636">
      <w:pPr>
        <w:pStyle w:val="Heading2"/>
        <w:rPr>
          <w:rFonts w:ascii="Clarendon" w:eastAsia="Clarendon" w:hAnsi="Clarendon" w:cs="Clarendon"/>
          <w:color w:val="0B9444"/>
        </w:rPr>
      </w:pPr>
      <w:r>
        <w:rPr>
          <w:rFonts w:ascii="Clarendon" w:hAnsi="Clarendon"/>
          <w:color w:val="0B9444"/>
        </w:rPr>
        <w:t>Quel est le calendrier relatif aux demandes?</w:t>
      </w:r>
    </w:p>
    <w:p w14:paraId="44680C4F" w14:textId="2FB7D86B" w:rsidR="009C69CB" w:rsidRPr="009E0522" w:rsidRDefault="009C69CB" w:rsidP="4ED41636">
      <w:pPr>
        <w:pStyle w:val="ListParagraph"/>
        <w:numPr>
          <w:ilvl w:val="0"/>
          <w:numId w:val="31"/>
        </w:numPr>
        <w:rPr>
          <w:rFonts w:ascii="Clarendon" w:eastAsia="Clarendon" w:hAnsi="Clarendon" w:cs="Clarendon"/>
        </w:rPr>
      </w:pPr>
      <w:r>
        <w:rPr>
          <w:rFonts w:ascii="Clarendon" w:hAnsi="Clarendon"/>
        </w:rPr>
        <w:t>Les demandes sont acceptées à compter du 7</w:t>
      </w:r>
      <w:r w:rsidR="00963DE9">
        <w:rPr>
          <w:rFonts w:ascii="Clarendon" w:hAnsi="Clarendon" w:hint="eastAsia"/>
        </w:rPr>
        <w:t> </w:t>
      </w:r>
      <w:r>
        <w:rPr>
          <w:rFonts w:ascii="Clarendon" w:hAnsi="Clarendon"/>
        </w:rPr>
        <w:t>juillet</w:t>
      </w:r>
      <w:r w:rsidR="00963DE9">
        <w:rPr>
          <w:rFonts w:ascii="Clarendon" w:hAnsi="Clarendon" w:hint="eastAsia"/>
        </w:rPr>
        <w:t> </w:t>
      </w:r>
      <w:r>
        <w:rPr>
          <w:rFonts w:ascii="Clarendon" w:hAnsi="Clarendon"/>
        </w:rPr>
        <w:t>2025.</w:t>
      </w:r>
    </w:p>
    <w:p w14:paraId="66AD1A53" w14:textId="00930566" w:rsidR="009C69CB" w:rsidRPr="009E0522" w:rsidRDefault="009C69CB" w:rsidP="4ED41636">
      <w:pPr>
        <w:pStyle w:val="ListParagraph"/>
        <w:numPr>
          <w:ilvl w:val="0"/>
          <w:numId w:val="31"/>
        </w:numPr>
        <w:rPr>
          <w:rFonts w:ascii="Clarendon" w:eastAsia="Clarendon" w:hAnsi="Clarendon" w:cs="Clarendon"/>
        </w:rPr>
      </w:pPr>
      <w:r>
        <w:rPr>
          <w:rFonts w:ascii="Clarendon" w:hAnsi="Clarendon"/>
        </w:rPr>
        <w:t>La période d’inscription prend fin le 18</w:t>
      </w:r>
      <w:r w:rsidR="00963DE9">
        <w:rPr>
          <w:rFonts w:ascii="Clarendon" w:hAnsi="Clarendon" w:hint="eastAsia"/>
        </w:rPr>
        <w:t> </w:t>
      </w:r>
      <w:r>
        <w:rPr>
          <w:rFonts w:ascii="Clarendon" w:hAnsi="Clarendon"/>
        </w:rPr>
        <w:t>août</w:t>
      </w:r>
      <w:r w:rsidR="00963DE9">
        <w:rPr>
          <w:rFonts w:ascii="Clarendon" w:hAnsi="Clarendon" w:hint="eastAsia"/>
        </w:rPr>
        <w:t> </w:t>
      </w:r>
      <w:r>
        <w:rPr>
          <w:rFonts w:ascii="Clarendon" w:hAnsi="Clarendon"/>
        </w:rPr>
        <w:t>2025.</w:t>
      </w:r>
    </w:p>
    <w:p w14:paraId="434BE309" w14:textId="54946EEC" w:rsidR="009C69CB" w:rsidRPr="00785553" w:rsidRDefault="009C69CB" w:rsidP="4ED41636">
      <w:pPr>
        <w:pStyle w:val="ListParagraph"/>
        <w:numPr>
          <w:ilvl w:val="0"/>
          <w:numId w:val="31"/>
        </w:numPr>
        <w:rPr>
          <w:rFonts w:ascii="Clarendon" w:eastAsia="Clarendon" w:hAnsi="Clarendon" w:cs="Clarendon"/>
        </w:rPr>
      </w:pPr>
      <w:r>
        <w:rPr>
          <w:rFonts w:ascii="Clarendon" w:hAnsi="Clarendon"/>
        </w:rPr>
        <w:t>Les décisions seront communiquées le 12</w:t>
      </w:r>
      <w:r w:rsidR="00963DE9">
        <w:rPr>
          <w:rFonts w:ascii="Clarendon" w:hAnsi="Clarendon" w:hint="eastAsia"/>
        </w:rPr>
        <w:t> </w:t>
      </w:r>
      <w:r>
        <w:rPr>
          <w:rFonts w:ascii="Clarendon" w:hAnsi="Clarendon"/>
        </w:rPr>
        <w:t>septembre</w:t>
      </w:r>
      <w:r w:rsidR="00963DE9">
        <w:rPr>
          <w:rFonts w:ascii="Clarendon" w:hAnsi="Clarendon" w:hint="eastAsia"/>
        </w:rPr>
        <w:t> </w:t>
      </w:r>
      <w:r>
        <w:rPr>
          <w:rFonts w:ascii="Clarendon" w:hAnsi="Clarendon"/>
        </w:rPr>
        <w:t>2025.</w:t>
      </w:r>
    </w:p>
    <w:p w14:paraId="7F694DA3" w14:textId="54E07DED" w:rsidR="00AB07DF" w:rsidRPr="0065116C" w:rsidRDefault="00C94946" w:rsidP="4ED41636">
      <w:pPr>
        <w:pStyle w:val="Heading2"/>
        <w:rPr>
          <w:rFonts w:ascii="Clarendon" w:eastAsia="Clarendon" w:hAnsi="Clarendon" w:cs="Clarendon"/>
          <w:color w:val="0B9444"/>
        </w:rPr>
      </w:pPr>
      <w:r>
        <w:rPr>
          <w:rFonts w:ascii="Clarendon" w:hAnsi="Clarendon"/>
          <w:color w:val="0B9444"/>
        </w:rPr>
        <w:t>Avec qui puis-je communiquer pour poser des questions?</w:t>
      </w:r>
    </w:p>
    <w:p w14:paraId="05D45291" w14:textId="03D7E54E" w:rsidR="00AB07DF" w:rsidRDefault="00C94946" w:rsidP="4ED41636">
      <w:pPr>
        <w:rPr>
          <w:rFonts w:ascii="Clarendon" w:eastAsia="Clarendon" w:hAnsi="Clarendon" w:cs="Clarendon"/>
        </w:rPr>
      </w:pPr>
      <w:r>
        <w:t xml:space="preserve">Si vous avez des questions, veuillez écrire à l’adresse </w:t>
      </w:r>
      <w:hyperlink r:id="rId10">
        <w:r>
          <w:rPr>
            <w:rStyle w:val="Hyperlink"/>
            <w:rFonts w:ascii="Clarendon" w:hAnsi="Clarendon"/>
          </w:rPr>
          <w:t>clubtoclub@4-h-canada.ca</w:t>
        </w:r>
      </w:hyperlink>
      <w:r>
        <w:t>.</w:t>
      </w:r>
    </w:p>
    <w:p w14:paraId="7FDF0FCA" w14:textId="536AA8E2" w:rsidR="38D56E94" w:rsidRDefault="38D56E94" w:rsidP="4ED41636">
      <w:pPr>
        <w:rPr>
          <w:rFonts w:ascii="Clarendon" w:eastAsia="Clarendon" w:hAnsi="Clarendon" w:cs="Clarendon"/>
        </w:rPr>
      </w:pPr>
    </w:p>
    <w:p w14:paraId="3F9F9547" w14:textId="77777777" w:rsidR="00546EB7" w:rsidRDefault="00546EB7" w:rsidP="4ED41636">
      <w:pPr>
        <w:rPr>
          <w:rFonts w:ascii="Clarendon" w:eastAsia="Clarendon" w:hAnsi="Clarendon" w:cs="Clarendon"/>
        </w:rPr>
      </w:pPr>
    </w:p>
    <w:sectPr w:rsidR="00546EB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larendo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0D01BC"/>
    <w:multiLevelType w:val="hybridMultilevel"/>
    <w:tmpl w:val="5FFEEA68"/>
    <w:lvl w:ilvl="0" w:tplc="75B88E6A">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59E3CB7"/>
    <w:multiLevelType w:val="hybridMultilevel"/>
    <w:tmpl w:val="D8189B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0664AE2D"/>
    <w:multiLevelType w:val="hybridMultilevel"/>
    <w:tmpl w:val="57AA8C82"/>
    <w:lvl w:ilvl="0" w:tplc="C53C29E6">
      <w:start w:val="1"/>
      <w:numFmt w:val="bullet"/>
      <w:lvlText w:val=""/>
      <w:lvlJc w:val="left"/>
      <w:pPr>
        <w:ind w:left="720" w:hanging="360"/>
      </w:pPr>
      <w:rPr>
        <w:rFonts w:ascii="Symbol" w:hAnsi="Symbol" w:hint="default"/>
      </w:rPr>
    </w:lvl>
    <w:lvl w:ilvl="1" w:tplc="A552AC62">
      <w:start w:val="1"/>
      <w:numFmt w:val="bullet"/>
      <w:lvlText w:val="o"/>
      <w:lvlJc w:val="left"/>
      <w:pPr>
        <w:ind w:left="1440" w:hanging="360"/>
      </w:pPr>
      <w:rPr>
        <w:rFonts w:ascii="Courier New" w:hAnsi="Courier New" w:hint="default"/>
      </w:rPr>
    </w:lvl>
    <w:lvl w:ilvl="2" w:tplc="9AFC2E62">
      <w:start w:val="1"/>
      <w:numFmt w:val="bullet"/>
      <w:lvlText w:val=""/>
      <w:lvlJc w:val="left"/>
      <w:pPr>
        <w:ind w:left="2160" w:hanging="360"/>
      </w:pPr>
      <w:rPr>
        <w:rFonts w:ascii="Wingdings" w:hAnsi="Wingdings" w:hint="default"/>
      </w:rPr>
    </w:lvl>
    <w:lvl w:ilvl="3" w:tplc="D4626730">
      <w:start w:val="1"/>
      <w:numFmt w:val="bullet"/>
      <w:lvlText w:val=""/>
      <w:lvlJc w:val="left"/>
      <w:pPr>
        <w:ind w:left="2880" w:hanging="360"/>
      </w:pPr>
      <w:rPr>
        <w:rFonts w:ascii="Symbol" w:hAnsi="Symbol" w:hint="default"/>
      </w:rPr>
    </w:lvl>
    <w:lvl w:ilvl="4" w:tplc="248C5E60">
      <w:start w:val="1"/>
      <w:numFmt w:val="bullet"/>
      <w:lvlText w:val="o"/>
      <w:lvlJc w:val="left"/>
      <w:pPr>
        <w:ind w:left="3600" w:hanging="360"/>
      </w:pPr>
      <w:rPr>
        <w:rFonts w:ascii="Courier New" w:hAnsi="Courier New" w:hint="default"/>
      </w:rPr>
    </w:lvl>
    <w:lvl w:ilvl="5" w:tplc="DD2458E6">
      <w:start w:val="1"/>
      <w:numFmt w:val="bullet"/>
      <w:lvlText w:val=""/>
      <w:lvlJc w:val="left"/>
      <w:pPr>
        <w:ind w:left="4320" w:hanging="360"/>
      </w:pPr>
      <w:rPr>
        <w:rFonts w:ascii="Wingdings" w:hAnsi="Wingdings" w:hint="default"/>
      </w:rPr>
    </w:lvl>
    <w:lvl w:ilvl="6" w:tplc="E2940D86">
      <w:start w:val="1"/>
      <w:numFmt w:val="bullet"/>
      <w:lvlText w:val=""/>
      <w:lvlJc w:val="left"/>
      <w:pPr>
        <w:ind w:left="5040" w:hanging="360"/>
      </w:pPr>
      <w:rPr>
        <w:rFonts w:ascii="Symbol" w:hAnsi="Symbol" w:hint="default"/>
      </w:rPr>
    </w:lvl>
    <w:lvl w:ilvl="7" w:tplc="2F7C36A2">
      <w:start w:val="1"/>
      <w:numFmt w:val="bullet"/>
      <w:lvlText w:val="o"/>
      <w:lvlJc w:val="left"/>
      <w:pPr>
        <w:ind w:left="5760" w:hanging="360"/>
      </w:pPr>
      <w:rPr>
        <w:rFonts w:ascii="Courier New" w:hAnsi="Courier New" w:hint="default"/>
      </w:rPr>
    </w:lvl>
    <w:lvl w:ilvl="8" w:tplc="39FCF4FA">
      <w:start w:val="1"/>
      <w:numFmt w:val="bullet"/>
      <w:lvlText w:val=""/>
      <w:lvlJc w:val="left"/>
      <w:pPr>
        <w:ind w:left="6480" w:hanging="360"/>
      </w:pPr>
      <w:rPr>
        <w:rFonts w:ascii="Wingdings" w:hAnsi="Wingdings" w:hint="default"/>
      </w:rPr>
    </w:lvl>
  </w:abstractNum>
  <w:abstractNum w:abstractNumId="12" w15:restartNumberingAfterBreak="0">
    <w:nsid w:val="078D4BCD"/>
    <w:multiLevelType w:val="hybridMultilevel"/>
    <w:tmpl w:val="805E22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A300F86"/>
    <w:multiLevelType w:val="hybridMultilevel"/>
    <w:tmpl w:val="7A5A4C30"/>
    <w:lvl w:ilvl="0" w:tplc="FFFFFFFF">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0CA89A43"/>
    <w:multiLevelType w:val="hybridMultilevel"/>
    <w:tmpl w:val="A798FBA0"/>
    <w:lvl w:ilvl="0" w:tplc="B034345C">
      <w:start w:val="1"/>
      <w:numFmt w:val="bullet"/>
      <w:lvlText w:val=""/>
      <w:lvlJc w:val="left"/>
      <w:pPr>
        <w:ind w:left="720" w:hanging="360"/>
      </w:pPr>
      <w:rPr>
        <w:rFonts w:ascii="Symbol" w:hAnsi="Symbol" w:hint="default"/>
      </w:rPr>
    </w:lvl>
    <w:lvl w:ilvl="1" w:tplc="15DE2CD6">
      <w:start w:val="1"/>
      <w:numFmt w:val="bullet"/>
      <w:lvlText w:val="o"/>
      <w:lvlJc w:val="left"/>
      <w:pPr>
        <w:ind w:left="1440" w:hanging="360"/>
      </w:pPr>
      <w:rPr>
        <w:rFonts w:ascii="Courier New" w:hAnsi="Courier New" w:hint="default"/>
      </w:rPr>
    </w:lvl>
    <w:lvl w:ilvl="2" w:tplc="6D3E4DC6">
      <w:start w:val="1"/>
      <w:numFmt w:val="bullet"/>
      <w:lvlText w:val=""/>
      <w:lvlJc w:val="left"/>
      <w:pPr>
        <w:ind w:left="2160" w:hanging="360"/>
      </w:pPr>
      <w:rPr>
        <w:rFonts w:ascii="Wingdings" w:hAnsi="Wingdings" w:hint="default"/>
      </w:rPr>
    </w:lvl>
    <w:lvl w:ilvl="3" w:tplc="15C224E0">
      <w:start w:val="1"/>
      <w:numFmt w:val="bullet"/>
      <w:lvlText w:val=""/>
      <w:lvlJc w:val="left"/>
      <w:pPr>
        <w:ind w:left="2880" w:hanging="360"/>
      </w:pPr>
      <w:rPr>
        <w:rFonts w:ascii="Symbol" w:hAnsi="Symbol" w:hint="default"/>
      </w:rPr>
    </w:lvl>
    <w:lvl w:ilvl="4" w:tplc="2FA40FB4">
      <w:start w:val="1"/>
      <w:numFmt w:val="bullet"/>
      <w:lvlText w:val="o"/>
      <w:lvlJc w:val="left"/>
      <w:pPr>
        <w:ind w:left="3600" w:hanging="360"/>
      </w:pPr>
      <w:rPr>
        <w:rFonts w:ascii="Courier New" w:hAnsi="Courier New" w:hint="default"/>
      </w:rPr>
    </w:lvl>
    <w:lvl w:ilvl="5" w:tplc="B142A4DA">
      <w:start w:val="1"/>
      <w:numFmt w:val="bullet"/>
      <w:lvlText w:val=""/>
      <w:lvlJc w:val="left"/>
      <w:pPr>
        <w:ind w:left="4320" w:hanging="360"/>
      </w:pPr>
      <w:rPr>
        <w:rFonts w:ascii="Wingdings" w:hAnsi="Wingdings" w:hint="default"/>
      </w:rPr>
    </w:lvl>
    <w:lvl w:ilvl="6" w:tplc="AC4E96A2">
      <w:start w:val="1"/>
      <w:numFmt w:val="bullet"/>
      <w:lvlText w:val=""/>
      <w:lvlJc w:val="left"/>
      <w:pPr>
        <w:ind w:left="5040" w:hanging="360"/>
      </w:pPr>
      <w:rPr>
        <w:rFonts w:ascii="Symbol" w:hAnsi="Symbol" w:hint="default"/>
      </w:rPr>
    </w:lvl>
    <w:lvl w:ilvl="7" w:tplc="4DDA1D4A">
      <w:start w:val="1"/>
      <w:numFmt w:val="bullet"/>
      <w:lvlText w:val="o"/>
      <w:lvlJc w:val="left"/>
      <w:pPr>
        <w:ind w:left="5760" w:hanging="360"/>
      </w:pPr>
      <w:rPr>
        <w:rFonts w:ascii="Courier New" w:hAnsi="Courier New" w:hint="default"/>
      </w:rPr>
    </w:lvl>
    <w:lvl w:ilvl="8" w:tplc="0B447952">
      <w:start w:val="1"/>
      <w:numFmt w:val="bullet"/>
      <w:lvlText w:val=""/>
      <w:lvlJc w:val="left"/>
      <w:pPr>
        <w:ind w:left="6480" w:hanging="360"/>
      </w:pPr>
      <w:rPr>
        <w:rFonts w:ascii="Wingdings" w:hAnsi="Wingdings" w:hint="default"/>
      </w:rPr>
    </w:lvl>
  </w:abstractNum>
  <w:abstractNum w:abstractNumId="15" w15:restartNumberingAfterBreak="0">
    <w:nsid w:val="1162228E"/>
    <w:multiLevelType w:val="hybridMultilevel"/>
    <w:tmpl w:val="D2C2DEC6"/>
    <w:lvl w:ilvl="0" w:tplc="D2B4CA18">
      <w:start w:val="1"/>
      <w:numFmt w:val="bullet"/>
      <w:lvlText w:val=""/>
      <w:lvlJc w:val="left"/>
      <w:pPr>
        <w:ind w:left="1440" w:hanging="360"/>
      </w:pPr>
      <w:rPr>
        <w:rFonts w:ascii="Symbol" w:hAnsi="Symbol"/>
      </w:rPr>
    </w:lvl>
    <w:lvl w:ilvl="1" w:tplc="861437D8">
      <w:start w:val="1"/>
      <w:numFmt w:val="bullet"/>
      <w:lvlText w:val=""/>
      <w:lvlJc w:val="left"/>
      <w:pPr>
        <w:ind w:left="1440" w:hanging="360"/>
      </w:pPr>
      <w:rPr>
        <w:rFonts w:ascii="Symbol" w:hAnsi="Symbol"/>
      </w:rPr>
    </w:lvl>
    <w:lvl w:ilvl="2" w:tplc="E0282386">
      <w:start w:val="1"/>
      <w:numFmt w:val="bullet"/>
      <w:lvlText w:val=""/>
      <w:lvlJc w:val="left"/>
      <w:pPr>
        <w:ind w:left="1440" w:hanging="360"/>
      </w:pPr>
      <w:rPr>
        <w:rFonts w:ascii="Symbol" w:hAnsi="Symbol"/>
      </w:rPr>
    </w:lvl>
    <w:lvl w:ilvl="3" w:tplc="323EFC98">
      <w:start w:val="1"/>
      <w:numFmt w:val="bullet"/>
      <w:lvlText w:val=""/>
      <w:lvlJc w:val="left"/>
      <w:pPr>
        <w:ind w:left="1440" w:hanging="360"/>
      </w:pPr>
      <w:rPr>
        <w:rFonts w:ascii="Symbol" w:hAnsi="Symbol"/>
      </w:rPr>
    </w:lvl>
    <w:lvl w:ilvl="4" w:tplc="1C9CD860">
      <w:start w:val="1"/>
      <w:numFmt w:val="bullet"/>
      <w:lvlText w:val=""/>
      <w:lvlJc w:val="left"/>
      <w:pPr>
        <w:ind w:left="1440" w:hanging="360"/>
      </w:pPr>
      <w:rPr>
        <w:rFonts w:ascii="Symbol" w:hAnsi="Symbol"/>
      </w:rPr>
    </w:lvl>
    <w:lvl w:ilvl="5" w:tplc="6C126C7C">
      <w:start w:val="1"/>
      <w:numFmt w:val="bullet"/>
      <w:lvlText w:val=""/>
      <w:lvlJc w:val="left"/>
      <w:pPr>
        <w:ind w:left="1440" w:hanging="360"/>
      </w:pPr>
      <w:rPr>
        <w:rFonts w:ascii="Symbol" w:hAnsi="Symbol"/>
      </w:rPr>
    </w:lvl>
    <w:lvl w:ilvl="6" w:tplc="684A48BE">
      <w:start w:val="1"/>
      <w:numFmt w:val="bullet"/>
      <w:lvlText w:val=""/>
      <w:lvlJc w:val="left"/>
      <w:pPr>
        <w:ind w:left="1440" w:hanging="360"/>
      </w:pPr>
      <w:rPr>
        <w:rFonts w:ascii="Symbol" w:hAnsi="Symbol"/>
      </w:rPr>
    </w:lvl>
    <w:lvl w:ilvl="7" w:tplc="01265422">
      <w:start w:val="1"/>
      <w:numFmt w:val="bullet"/>
      <w:lvlText w:val=""/>
      <w:lvlJc w:val="left"/>
      <w:pPr>
        <w:ind w:left="1440" w:hanging="360"/>
      </w:pPr>
      <w:rPr>
        <w:rFonts w:ascii="Symbol" w:hAnsi="Symbol"/>
      </w:rPr>
    </w:lvl>
    <w:lvl w:ilvl="8" w:tplc="206E96A0">
      <w:start w:val="1"/>
      <w:numFmt w:val="bullet"/>
      <w:lvlText w:val=""/>
      <w:lvlJc w:val="left"/>
      <w:pPr>
        <w:ind w:left="1440" w:hanging="360"/>
      </w:pPr>
      <w:rPr>
        <w:rFonts w:ascii="Symbol" w:hAnsi="Symbol"/>
      </w:rPr>
    </w:lvl>
  </w:abstractNum>
  <w:abstractNum w:abstractNumId="16" w15:restartNumberingAfterBreak="0">
    <w:nsid w:val="12C24480"/>
    <w:multiLevelType w:val="hybridMultilevel"/>
    <w:tmpl w:val="1A28D266"/>
    <w:lvl w:ilvl="0" w:tplc="75B88E6A">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5F57C3D"/>
    <w:multiLevelType w:val="hybridMultilevel"/>
    <w:tmpl w:val="E4E81D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95E0DCA"/>
    <w:multiLevelType w:val="hybridMultilevel"/>
    <w:tmpl w:val="DA2664AE"/>
    <w:lvl w:ilvl="0" w:tplc="FB1A976C">
      <w:start w:val="1"/>
      <w:numFmt w:val="bullet"/>
      <w:lvlText w:val=""/>
      <w:lvlJc w:val="left"/>
      <w:pPr>
        <w:ind w:left="720" w:hanging="360"/>
      </w:pPr>
      <w:rPr>
        <w:rFonts w:ascii="Symbol" w:hAnsi="Symbol" w:hint="default"/>
      </w:rPr>
    </w:lvl>
    <w:lvl w:ilvl="1" w:tplc="7E748836">
      <w:start w:val="1"/>
      <w:numFmt w:val="bullet"/>
      <w:lvlText w:val="o"/>
      <w:lvlJc w:val="left"/>
      <w:pPr>
        <w:ind w:left="1440" w:hanging="360"/>
      </w:pPr>
      <w:rPr>
        <w:rFonts w:ascii="Courier New" w:hAnsi="Courier New" w:hint="default"/>
      </w:rPr>
    </w:lvl>
    <w:lvl w:ilvl="2" w:tplc="17E8A0BA">
      <w:start w:val="1"/>
      <w:numFmt w:val="bullet"/>
      <w:lvlText w:val=""/>
      <w:lvlJc w:val="left"/>
      <w:pPr>
        <w:ind w:left="2160" w:hanging="360"/>
      </w:pPr>
      <w:rPr>
        <w:rFonts w:ascii="Wingdings" w:hAnsi="Wingdings" w:hint="default"/>
      </w:rPr>
    </w:lvl>
    <w:lvl w:ilvl="3" w:tplc="9DE85B28">
      <w:start w:val="1"/>
      <w:numFmt w:val="bullet"/>
      <w:lvlText w:val=""/>
      <w:lvlJc w:val="left"/>
      <w:pPr>
        <w:ind w:left="2880" w:hanging="360"/>
      </w:pPr>
      <w:rPr>
        <w:rFonts w:ascii="Symbol" w:hAnsi="Symbol" w:hint="default"/>
      </w:rPr>
    </w:lvl>
    <w:lvl w:ilvl="4" w:tplc="895AA6C0">
      <w:start w:val="1"/>
      <w:numFmt w:val="bullet"/>
      <w:lvlText w:val="o"/>
      <w:lvlJc w:val="left"/>
      <w:pPr>
        <w:ind w:left="3600" w:hanging="360"/>
      </w:pPr>
      <w:rPr>
        <w:rFonts w:ascii="Courier New" w:hAnsi="Courier New" w:hint="default"/>
      </w:rPr>
    </w:lvl>
    <w:lvl w:ilvl="5" w:tplc="986E5C3C">
      <w:start w:val="1"/>
      <w:numFmt w:val="bullet"/>
      <w:lvlText w:val=""/>
      <w:lvlJc w:val="left"/>
      <w:pPr>
        <w:ind w:left="4320" w:hanging="360"/>
      </w:pPr>
      <w:rPr>
        <w:rFonts w:ascii="Wingdings" w:hAnsi="Wingdings" w:hint="default"/>
      </w:rPr>
    </w:lvl>
    <w:lvl w:ilvl="6" w:tplc="EB58529C">
      <w:start w:val="1"/>
      <w:numFmt w:val="bullet"/>
      <w:lvlText w:val=""/>
      <w:lvlJc w:val="left"/>
      <w:pPr>
        <w:ind w:left="5040" w:hanging="360"/>
      </w:pPr>
      <w:rPr>
        <w:rFonts w:ascii="Symbol" w:hAnsi="Symbol" w:hint="default"/>
      </w:rPr>
    </w:lvl>
    <w:lvl w:ilvl="7" w:tplc="C00E5AEC">
      <w:start w:val="1"/>
      <w:numFmt w:val="bullet"/>
      <w:lvlText w:val="o"/>
      <w:lvlJc w:val="left"/>
      <w:pPr>
        <w:ind w:left="5760" w:hanging="360"/>
      </w:pPr>
      <w:rPr>
        <w:rFonts w:ascii="Courier New" w:hAnsi="Courier New" w:hint="default"/>
      </w:rPr>
    </w:lvl>
    <w:lvl w:ilvl="8" w:tplc="9F9CA054">
      <w:start w:val="1"/>
      <w:numFmt w:val="bullet"/>
      <w:lvlText w:val=""/>
      <w:lvlJc w:val="left"/>
      <w:pPr>
        <w:ind w:left="6480" w:hanging="360"/>
      </w:pPr>
      <w:rPr>
        <w:rFonts w:ascii="Wingdings" w:hAnsi="Wingdings" w:hint="default"/>
      </w:rPr>
    </w:lvl>
  </w:abstractNum>
  <w:abstractNum w:abstractNumId="19" w15:restartNumberingAfterBreak="0">
    <w:nsid w:val="19952E2D"/>
    <w:multiLevelType w:val="hybridMultilevel"/>
    <w:tmpl w:val="5B2ABC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F844BC3"/>
    <w:multiLevelType w:val="hybridMultilevel"/>
    <w:tmpl w:val="BEDA2728"/>
    <w:lvl w:ilvl="0" w:tplc="75B88E6A">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3F943F9"/>
    <w:multiLevelType w:val="hybridMultilevel"/>
    <w:tmpl w:val="4DE84F52"/>
    <w:lvl w:ilvl="0" w:tplc="75B88E6A">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4A54829"/>
    <w:multiLevelType w:val="hybridMultilevel"/>
    <w:tmpl w:val="A09AC2E6"/>
    <w:lvl w:ilvl="0" w:tplc="810657D8">
      <w:start w:val="1"/>
      <w:numFmt w:val="bullet"/>
      <w:lvlText w:val=""/>
      <w:lvlJc w:val="left"/>
      <w:pPr>
        <w:ind w:left="720" w:hanging="360"/>
      </w:pPr>
      <w:rPr>
        <w:rFonts w:ascii="Symbol" w:hAnsi="Symbol" w:hint="default"/>
      </w:rPr>
    </w:lvl>
    <w:lvl w:ilvl="1" w:tplc="953A552C">
      <w:start w:val="1"/>
      <w:numFmt w:val="bullet"/>
      <w:lvlText w:val="o"/>
      <w:lvlJc w:val="left"/>
      <w:pPr>
        <w:ind w:left="1440" w:hanging="360"/>
      </w:pPr>
      <w:rPr>
        <w:rFonts w:ascii="Courier New" w:hAnsi="Courier New" w:hint="default"/>
      </w:rPr>
    </w:lvl>
    <w:lvl w:ilvl="2" w:tplc="D3E0CE64">
      <w:start w:val="1"/>
      <w:numFmt w:val="bullet"/>
      <w:lvlText w:val=""/>
      <w:lvlJc w:val="left"/>
      <w:pPr>
        <w:ind w:left="2160" w:hanging="360"/>
      </w:pPr>
      <w:rPr>
        <w:rFonts w:ascii="Wingdings" w:hAnsi="Wingdings" w:hint="default"/>
      </w:rPr>
    </w:lvl>
    <w:lvl w:ilvl="3" w:tplc="8E28258C">
      <w:start w:val="1"/>
      <w:numFmt w:val="bullet"/>
      <w:lvlText w:val=""/>
      <w:lvlJc w:val="left"/>
      <w:pPr>
        <w:ind w:left="2880" w:hanging="360"/>
      </w:pPr>
      <w:rPr>
        <w:rFonts w:ascii="Symbol" w:hAnsi="Symbol" w:hint="default"/>
      </w:rPr>
    </w:lvl>
    <w:lvl w:ilvl="4" w:tplc="C4EE5172">
      <w:start w:val="1"/>
      <w:numFmt w:val="bullet"/>
      <w:lvlText w:val="o"/>
      <w:lvlJc w:val="left"/>
      <w:pPr>
        <w:ind w:left="3600" w:hanging="360"/>
      </w:pPr>
      <w:rPr>
        <w:rFonts w:ascii="Courier New" w:hAnsi="Courier New" w:hint="default"/>
      </w:rPr>
    </w:lvl>
    <w:lvl w:ilvl="5" w:tplc="13AAE406">
      <w:start w:val="1"/>
      <w:numFmt w:val="bullet"/>
      <w:lvlText w:val=""/>
      <w:lvlJc w:val="left"/>
      <w:pPr>
        <w:ind w:left="4320" w:hanging="360"/>
      </w:pPr>
      <w:rPr>
        <w:rFonts w:ascii="Wingdings" w:hAnsi="Wingdings" w:hint="default"/>
      </w:rPr>
    </w:lvl>
    <w:lvl w:ilvl="6" w:tplc="385CB464">
      <w:start w:val="1"/>
      <w:numFmt w:val="bullet"/>
      <w:lvlText w:val=""/>
      <w:lvlJc w:val="left"/>
      <w:pPr>
        <w:ind w:left="5040" w:hanging="360"/>
      </w:pPr>
      <w:rPr>
        <w:rFonts w:ascii="Symbol" w:hAnsi="Symbol" w:hint="default"/>
      </w:rPr>
    </w:lvl>
    <w:lvl w:ilvl="7" w:tplc="08D413AE">
      <w:start w:val="1"/>
      <w:numFmt w:val="bullet"/>
      <w:lvlText w:val="o"/>
      <w:lvlJc w:val="left"/>
      <w:pPr>
        <w:ind w:left="5760" w:hanging="360"/>
      </w:pPr>
      <w:rPr>
        <w:rFonts w:ascii="Courier New" w:hAnsi="Courier New" w:hint="default"/>
      </w:rPr>
    </w:lvl>
    <w:lvl w:ilvl="8" w:tplc="750CAC18">
      <w:start w:val="1"/>
      <w:numFmt w:val="bullet"/>
      <w:lvlText w:val=""/>
      <w:lvlJc w:val="left"/>
      <w:pPr>
        <w:ind w:left="6480" w:hanging="360"/>
      </w:pPr>
      <w:rPr>
        <w:rFonts w:ascii="Wingdings" w:hAnsi="Wingdings" w:hint="default"/>
      </w:rPr>
    </w:lvl>
  </w:abstractNum>
  <w:abstractNum w:abstractNumId="23" w15:restartNumberingAfterBreak="0">
    <w:nsid w:val="29E74DED"/>
    <w:multiLevelType w:val="hybridMultilevel"/>
    <w:tmpl w:val="96BE7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A6F30C0"/>
    <w:multiLevelType w:val="hybridMultilevel"/>
    <w:tmpl w:val="669035D2"/>
    <w:lvl w:ilvl="0" w:tplc="75B88E6A">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BCE3E83"/>
    <w:multiLevelType w:val="hybridMultilevel"/>
    <w:tmpl w:val="C8781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CD114A5"/>
    <w:multiLevelType w:val="hybridMultilevel"/>
    <w:tmpl w:val="889AFF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D58C84C"/>
    <w:multiLevelType w:val="hybridMultilevel"/>
    <w:tmpl w:val="FFFFFFFF"/>
    <w:lvl w:ilvl="0" w:tplc="74FC7C14">
      <w:start w:val="1"/>
      <w:numFmt w:val="bullet"/>
      <w:lvlText w:val="o"/>
      <w:lvlJc w:val="left"/>
      <w:pPr>
        <w:ind w:left="720" w:hanging="360"/>
      </w:pPr>
      <w:rPr>
        <w:rFonts w:ascii="&quot;Courier New&quot;" w:hAnsi="&quot;Courier New&quot;" w:hint="default"/>
      </w:rPr>
    </w:lvl>
    <w:lvl w:ilvl="1" w:tplc="946EEE82">
      <w:start w:val="1"/>
      <w:numFmt w:val="bullet"/>
      <w:lvlText w:val="o"/>
      <w:lvlJc w:val="left"/>
      <w:pPr>
        <w:ind w:left="1440" w:hanging="360"/>
      </w:pPr>
      <w:rPr>
        <w:rFonts w:ascii="Courier New" w:hAnsi="Courier New" w:hint="default"/>
      </w:rPr>
    </w:lvl>
    <w:lvl w:ilvl="2" w:tplc="7D56B2EC">
      <w:start w:val="1"/>
      <w:numFmt w:val="bullet"/>
      <w:lvlText w:val=""/>
      <w:lvlJc w:val="left"/>
      <w:pPr>
        <w:ind w:left="2160" w:hanging="360"/>
      </w:pPr>
      <w:rPr>
        <w:rFonts w:ascii="Wingdings" w:hAnsi="Wingdings" w:hint="default"/>
      </w:rPr>
    </w:lvl>
    <w:lvl w:ilvl="3" w:tplc="7A466686">
      <w:start w:val="1"/>
      <w:numFmt w:val="bullet"/>
      <w:lvlText w:val=""/>
      <w:lvlJc w:val="left"/>
      <w:pPr>
        <w:ind w:left="2880" w:hanging="360"/>
      </w:pPr>
      <w:rPr>
        <w:rFonts w:ascii="Symbol" w:hAnsi="Symbol" w:hint="default"/>
      </w:rPr>
    </w:lvl>
    <w:lvl w:ilvl="4" w:tplc="A5F682A4">
      <w:start w:val="1"/>
      <w:numFmt w:val="bullet"/>
      <w:lvlText w:val="o"/>
      <w:lvlJc w:val="left"/>
      <w:pPr>
        <w:ind w:left="3600" w:hanging="360"/>
      </w:pPr>
      <w:rPr>
        <w:rFonts w:ascii="Courier New" w:hAnsi="Courier New" w:hint="default"/>
      </w:rPr>
    </w:lvl>
    <w:lvl w:ilvl="5" w:tplc="66C65478">
      <w:start w:val="1"/>
      <w:numFmt w:val="bullet"/>
      <w:lvlText w:val=""/>
      <w:lvlJc w:val="left"/>
      <w:pPr>
        <w:ind w:left="4320" w:hanging="360"/>
      </w:pPr>
      <w:rPr>
        <w:rFonts w:ascii="Wingdings" w:hAnsi="Wingdings" w:hint="default"/>
      </w:rPr>
    </w:lvl>
    <w:lvl w:ilvl="6" w:tplc="120CBD84">
      <w:start w:val="1"/>
      <w:numFmt w:val="bullet"/>
      <w:lvlText w:val=""/>
      <w:lvlJc w:val="left"/>
      <w:pPr>
        <w:ind w:left="5040" w:hanging="360"/>
      </w:pPr>
      <w:rPr>
        <w:rFonts w:ascii="Symbol" w:hAnsi="Symbol" w:hint="default"/>
      </w:rPr>
    </w:lvl>
    <w:lvl w:ilvl="7" w:tplc="25267F64">
      <w:start w:val="1"/>
      <w:numFmt w:val="bullet"/>
      <w:lvlText w:val="o"/>
      <w:lvlJc w:val="left"/>
      <w:pPr>
        <w:ind w:left="5760" w:hanging="360"/>
      </w:pPr>
      <w:rPr>
        <w:rFonts w:ascii="Courier New" w:hAnsi="Courier New" w:hint="default"/>
      </w:rPr>
    </w:lvl>
    <w:lvl w:ilvl="8" w:tplc="A6908E26">
      <w:start w:val="1"/>
      <w:numFmt w:val="bullet"/>
      <w:lvlText w:val=""/>
      <w:lvlJc w:val="left"/>
      <w:pPr>
        <w:ind w:left="6480" w:hanging="360"/>
      </w:pPr>
      <w:rPr>
        <w:rFonts w:ascii="Wingdings" w:hAnsi="Wingdings" w:hint="default"/>
      </w:rPr>
    </w:lvl>
  </w:abstractNum>
  <w:abstractNum w:abstractNumId="28" w15:restartNumberingAfterBreak="0">
    <w:nsid w:val="2DD44793"/>
    <w:multiLevelType w:val="hybridMultilevel"/>
    <w:tmpl w:val="1D2C7F66"/>
    <w:lvl w:ilvl="0" w:tplc="75B88E6A">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0D8BC45"/>
    <w:multiLevelType w:val="hybridMultilevel"/>
    <w:tmpl w:val="692C16D0"/>
    <w:lvl w:ilvl="0" w:tplc="7AE297FC">
      <w:start w:val="1"/>
      <w:numFmt w:val="bullet"/>
      <w:lvlText w:val=""/>
      <w:lvlJc w:val="left"/>
      <w:pPr>
        <w:ind w:left="720" w:hanging="360"/>
      </w:pPr>
      <w:rPr>
        <w:rFonts w:ascii="Symbol" w:hAnsi="Symbol" w:hint="default"/>
      </w:rPr>
    </w:lvl>
    <w:lvl w:ilvl="1" w:tplc="17CC4498">
      <w:start w:val="1"/>
      <w:numFmt w:val="bullet"/>
      <w:lvlText w:val="o"/>
      <w:lvlJc w:val="left"/>
      <w:pPr>
        <w:ind w:left="1440" w:hanging="360"/>
      </w:pPr>
      <w:rPr>
        <w:rFonts w:ascii="Courier New" w:hAnsi="Courier New" w:hint="default"/>
      </w:rPr>
    </w:lvl>
    <w:lvl w:ilvl="2" w:tplc="D276BA26">
      <w:start w:val="1"/>
      <w:numFmt w:val="bullet"/>
      <w:lvlText w:val=""/>
      <w:lvlJc w:val="left"/>
      <w:pPr>
        <w:ind w:left="2160" w:hanging="360"/>
      </w:pPr>
      <w:rPr>
        <w:rFonts w:ascii="Wingdings" w:hAnsi="Wingdings" w:hint="default"/>
      </w:rPr>
    </w:lvl>
    <w:lvl w:ilvl="3" w:tplc="CB3410BC">
      <w:start w:val="1"/>
      <w:numFmt w:val="bullet"/>
      <w:lvlText w:val=""/>
      <w:lvlJc w:val="left"/>
      <w:pPr>
        <w:ind w:left="2880" w:hanging="360"/>
      </w:pPr>
      <w:rPr>
        <w:rFonts w:ascii="Symbol" w:hAnsi="Symbol" w:hint="default"/>
      </w:rPr>
    </w:lvl>
    <w:lvl w:ilvl="4" w:tplc="393E7C60">
      <w:start w:val="1"/>
      <w:numFmt w:val="bullet"/>
      <w:lvlText w:val="o"/>
      <w:lvlJc w:val="left"/>
      <w:pPr>
        <w:ind w:left="3600" w:hanging="360"/>
      </w:pPr>
      <w:rPr>
        <w:rFonts w:ascii="Courier New" w:hAnsi="Courier New" w:hint="default"/>
      </w:rPr>
    </w:lvl>
    <w:lvl w:ilvl="5" w:tplc="E24C0008">
      <w:start w:val="1"/>
      <w:numFmt w:val="bullet"/>
      <w:lvlText w:val=""/>
      <w:lvlJc w:val="left"/>
      <w:pPr>
        <w:ind w:left="4320" w:hanging="360"/>
      </w:pPr>
      <w:rPr>
        <w:rFonts w:ascii="Wingdings" w:hAnsi="Wingdings" w:hint="default"/>
      </w:rPr>
    </w:lvl>
    <w:lvl w:ilvl="6" w:tplc="6D82B4E0">
      <w:start w:val="1"/>
      <w:numFmt w:val="bullet"/>
      <w:lvlText w:val=""/>
      <w:lvlJc w:val="left"/>
      <w:pPr>
        <w:ind w:left="5040" w:hanging="360"/>
      </w:pPr>
      <w:rPr>
        <w:rFonts w:ascii="Symbol" w:hAnsi="Symbol" w:hint="default"/>
      </w:rPr>
    </w:lvl>
    <w:lvl w:ilvl="7" w:tplc="7B76FCF4">
      <w:start w:val="1"/>
      <w:numFmt w:val="bullet"/>
      <w:lvlText w:val="o"/>
      <w:lvlJc w:val="left"/>
      <w:pPr>
        <w:ind w:left="5760" w:hanging="360"/>
      </w:pPr>
      <w:rPr>
        <w:rFonts w:ascii="Courier New" w:hAnsi="Courier New" w:hint="default"/>
      </w:rPr>
    </w:lvl>
    <w:lvl w:ilvl="8" w:tplc="A9E43742">
      <w:start w:val="1"/>
      <w:numFmt w:val="bullet"/>
      <w:lvlText w:val=""/>
      <w:lvlJc w:val="left"/>
      <w:pPr>
        <w:ind w:left="6480" w:hanging="360"/>
      </w:pPr>
      <w:rPr>
        <w:rFonts w:ascii="Wingdings" w:hAnsi="Wingdings" w:hint="default"/>
      </w:rPr>
    </w:lvl>
  </w:abstractNum>
  <w:abstractNum w:abstractNumId="30" w15:restartNumberingAfterBreak="0">
    <w:nsid w:val="32B1A89A"/>
    <w:multiLevelType w:val="hybridMultilevel"/>
    <w:tmpl w:val="FFFFFFFF"/>
    <w:lvl w:ilvl="0" w:tplc="E734722C">
      <w:start w:val="1"/>
      <w:numFmt w:val="bullet"/>
      <w:lvlText w:val=""/>
      <w:lvlJc w:val="left"/>
      <w:pPr>
        <w:ind w:left="720" w:hanging="360"/>
      </w:pPr>
      <w:rPr>
        <w:rFonts w:ascii="Symbol" w:hAnsi="Symbol" w:hint="default"/>
      </w:rPr>
    </w:lvl>
    <w:lvl w:ilvl="1" w:tplc="941A1EBC">
      <w:start w:val="1"/>
      <w:numFmt w:val="bullet"/>
      <w:lvlText w:val="o"/>
      <w:lvlJc w:val="left"/>
      <w:pPr>
        <w:ind w:left="1440" w:hanging="360"/>
      </w:pPr>
      <w:rPr>
        <w:rFonts w:ascii="Courier New" w:hAnsi="Courier New" w:hint="default"/>
      </w:rPr>
    </w:lvl>
    <w:lvl w:ilvl="2" w:tplc="5554EE94">
      <w:start w:val="1"/>
      <w:numFmt w:val="bullet"/>
      <w:lvlText w:val=""/>
      <w:lvlJc w:val="left"/>
      <w:pPr>
        <w:ind w:left="2160" w:hanging="360"/>
      </w:pPr>
      <w:rPr>
        <w:rFonts w:ascii="Wingdings" w:hAnsi="Wingdings" w:hint="default"/>
      </w:rPr>
    </w:lvl>
    <w:lvl w:ilvl="3" w:tplc="307EDF2E">
      <w:start w:val="1"/>
      <w:numFmt w:val="bullet"/>
      <w:lvlText w:val=""/>
      <w:lvlJc w:val="left"/>
      <w:pPr>
        <w:ind w:left="2880" w:hanging="360"/>
      </w:pPr>
      <w:rPr>
        <w:rFonts w:ascii="Symbol" w:hAnsi="Symbol" w:hint="default"/>
      </w:rPr>
    </w:lvl>
    <w:lvl w:ilvl="4" w:tplc="6F5EC7F2">
      <w:start w:val="1"/>
      <w:numFmt w:val="bullet"/>
      <w:lvlText w:val="o"/>
      <w:lvlJc w:val="left"/>
      <w:pPr>
        <w:ind w:left="3600" w:hanging="360"/>
      </w:pPr>
      <w:rPr>
        <w:rFonts w:ascii="Courier New" w:hAnsi="Courier New" w:hint="default"/>
      </w:rPr>
    </w:lvl>
    <w:lvl w:ilvl="5" w:tplc="30F81AFA">
      <w:start w:val="1"/>
      <w:numFmt w:val="bullet"/>
      <w:lvlText w:val=""/>
      <w:lvlJc w:val="left"/>
      <w:pPr>
        <w:ind w:left="4320" w:hanging="360"/>
      </w:pPr>
      <w:rPr>
        <w:rFonts w:ascii="Wingdings" w:hAnsi="Wingdings" w:hint="default"/>
      </w:rPr>
    </w:lvl>
    <w:lvl w:ilvl="6" w:tplc="3248399C">
      <w:start w:val="1"/>
      <w:numFmt w:val="bullet"/>
      <w:lvlText w:val=""/>
      <w:lvlJc w:val="left"/>
      <w:pPr>
        <w:ind w:left="5040" w:hanging="360"/>
      </w:pPr>
      <w:rPr>
        <w:rFonts w:ascii="Symbol" w:hAnsi="Symbol" w:hint="default"/>
      </w:rPr>
    </w:lvl>
    <w:lvl w:ilvl="7" w:tplc="A2286228">
      <w:start w:val="1"/>
      <w:numFmt w:val="bullet"/>
      <w:lvlText w:val="o"/>
      <w:lvlJc w:val="left"/>
      <w:pPr>
        <w:ind w:left="5760" w:hanging="360"/>
      </w:pPr>
      <w:rPr>
        <w:rFonts w:ascii="Courier New" w:hAnsi="Courier New" w:hint="default"/>
      </w:rPr>
    </w:lvl>
    <w:lvl w:ilvl="8" w:tplc="1D8C0482">
      <w:start w:val="1"/>
      <w:numFmt w:val="bullet"/>
      <w:lvlText w:val=""/>
      <w:lvlJc w:val="left"/>
      <w:pPr>
        <w:ind w:left="6480" w:hanging="360"/>
      </w:pPr>
      <w:rPr>
        <w:rFonts w:ascii="Wingdings" w:hAnsi="Wingdings" w:hint="default"/>
      </w:rPr>
    </w:lvl>
  </w:abstractNum>
  <w:abstractNum w:abstractNumId="31" w15:restartNumberingAfterBreak="0">
    <w:nsid w:val="32C80C59"/>
    <w:multiLevelType w:val="hybridMultilevel"/>
    <w:tmpl w:val="FFFFFFFF"/>
    <w:lvl w:ilvl="0" w:tplc="7D547254">
      <w:start w:val="1"/>
      <w:numFmt w:val="bullet"/>
      <w:lvlText w:val="o"/>
      <w:lvlJc w:val="left"/>
      <w:pPr>
        <w:ind w:left="720" w:hanging="360"/>
      </w:pPr>
      <w:rPr>
        <w:rFonts w:ascii="&quot;Courier New&quot;" w:hAnsi="&quot;Courier New&quot;" w:hint="default"/>
      </w:rPr>
    </w:lvl>
    <w:lvl w:ilvl="1" w:tplc="7F660346">
      <w:start w:val="1"/>
      <w:numFmt w:val="bullet"/>
      <w:lvlText w:val="o"/>
      <w:lvlJc w:val="left"/>
      <w:pPr>
        <w:ind w:left="1440" w:hanging="360"/>
      </w:pPr>
      <w:rPr>
        <w:rFonts w:ascii="Courier New" w:hAnsi="Courier New" w:hint="default"/>
      </w:rPr>
    </w:lvl>
    <w:lvl w:ilvl="2" w:tplc="FEC0A8AC">
      <w:start w:val="1"/>
      <w:numFmt w:val="bullet"/>
      <w:lvlText w:val=""/>
      <w:lvlJc w:val="left"/>
      <w:pPr>
        <w:ind w:left="2160" w:hanging="360"/>
      </w:pPr>
      <w:rPr>
        <w:rFonts w:ascii="Wingdings" w:hAnsi="Wingdings" w:hint="default"/>
      </w:rPr>
    </w:lvl>
    <w:lvl w:ilvl="3" w:tplc="5AACCD10">
      <w:start w:val="1"/>
      <w:numFmt w:val="bullet"/>
      <w:lvlText w:val=""/>
      <w:lvlJc w:val="left"/>
      <w:pPr>
        <w:ind w:left="2880" w:hanging="360"/>
      </w:pPr>
      <w:rPr>
        <w:rFonts w:ascii="Symbol" w:hAnsi="Symbol" w:hint="default"/>
      </w:rPr>
    </w:lvl>
    <w:lvl w:ilvl="4" w:tplc="5CA0FD6A">
      <w:start w:val="1"/>
      <w:numFmt w:val="bullet"/>
      <w:lvlText w:val="o"/>
      <w:lvlJc w:val="left"/>
      <w:pPr>
        <w:ind w:left="3600" w:hanging="360"/>
      </w:pPr>
      <w:rPr>
        <w:rFonts w:ascii="Courier New" w:hAnsi="Courier New" w:hint="default"/>
      </w:rPr>
    </w:lvl>
    <w:lvl w:ilvl="5" w:tplc="4F84DF5A">
      <w:start w:val="1"/>
      <w:numFmt w:val="bullet"/>
      <w:lvlText w:val=""/>
      <w:lvlJc w:val="left"/>
      <w:pPr>
        <w:ind w:left="4320" w:hanging="360"/>
      </w:pPr>
      <w:rPr>
        <w:rFonts w:ascii="Wingdings" w:hAnsi="Wingdings" w:hint="default"/>
      </w:rPr>
    </w:lvl>
    <w:lvl w:ilvl="6" w:tplc="119294B2">
      <w:start w:val="1"/>
      <w:numFmt w:val="bullet"/>
      <w:lvlText w:val=""/>
      <w:lvlJc w:val="left"/>
      <w:pPr>
        <w:ind w:left="5040" w:hanging="360"/>
      </w:pPr>
      <w:rPr>
        <w:rFonts w:ascii="Symbol" w:hAnsi="Symbol" w:hint="default"/>
      </w:rPr>
    </w:lvl>
    <w:lvl w:ilvl="7" w:tplc="EC787852">
      <w:start w:val="1"/>
      <w:numFmt w:val="bullet"/>
      <w:lvlText w:val="o"/>
      <w:lvlJc w:val="left"/>
      <w:pPr>
        <w:ind w:left="5760" w:hanging="360"/>
      </w:pPr>
      <w:rPr>
        <w:rFonts w:ascii="Courier New" w:hAnsi="Courier New" w:hint="default"/>
      </w:rPr>
    </w:lvl>
    <w:lvl w:ilvl="8" w:tplc="7ACAF9C8">
      <w:start w:val="1"/>
      <w:numFmt w:val="bullet"/>
      <w:lvlText w:val=""/>
      <w:lvlJc w:val="left"/>
      <w:pPr>
        <w:ind w:left="6480" w:hanging="360"/>
      </w:pPr>
      <w:rPr>
        <w:rFonts w:ascii="Wingdings" w:hAnsi="Wingdings" w:hint="default"/>
      </w:rPr>
    </w:lvl>
  </w:abstractNum>
  <w:abstractNum w:abstractNumId="32" w15:restartNumberingAfterBreak="0">
    <w:nsid w:val="33E34445"/>
    <w:multiLevelType w:val="hybridMultilevel"/>
    <w:tmpl w:val="9B6285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34654DC3"/>
    <w:multiLevelType w:val="hybridMultilevel"/>
    <w:tmpl w:val="F1D03CA0"/>
    <w:lvl w:ilvl="0" w:tplc="75B88E6A">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47B1A8A"/>
    <w:multiLevelType w:val="hybridMultilevel"/>
    <w:tmpl w:val="A5CE4966"/>
    <w:lvl w:ilvl="0" w:tplc="75B88E6A">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365756DE"/>
    <w:multiLevelType w:val="hybridMultilevel"/>
    <w:tmpl w:val="39E20FE8"/>
    <w:lvl w:ilvl="0" w:tplc="84AC56B6">
      <w:start w:val="1"/>
      <w:numFmt w:val="bullet"/>
      <w:lvlText w:val=""/>
      <w:lvlJc w:val="left"/>
      <w:pPr>
        <w:ind w:left="720" w:hanging="360"/>
      </w:pPr>
      <w:rPr>
        <w:rFonts w:ascii="Symbol" w:hAnsi="Symbol" w:hint="default"/>
      </w:rPr>
    </w:lvl>
    <w:lvl w:ilvl="1" w:tplc="19FE818C">
      <w:start w:val="1"/>
      <w:numFmt w:val="bullet"/>
      <w:lvlText w:val="o"/>
      <w:lvlJc w:val="left"/>
      <w:pPr>
        <w:ind w:left="1440" w:hanging="360"/>
      </w:pPr>
      <w:rPr>
        <w:rFonts w:ascii="Courier New" w:hAnsi="Courier New" w:hint="default"/>
      </w:rPr>
    </w:lvl>
    <w:lvl w:ilvl="2" w:tplc="40067144">
      <w:start w:val="1"/>
      <w:numFmt w:val="bullet"/>
      <w:lvlText w:val=""/>
      <w:lvlJc w:val="left"/>
      <w:pPr>
        <w:ind w:left="2160" w:hanging="360"/>
      </w:pPr>
      <w:rPr>
        <w:rFonts w:ascii="Wingdings" w:hAnsi="Wingdings" w:hint="default"/>
      </w:rPr>
    </w:lvl>
    <w:lvl w:ilvl="3" w:tplc="A0E4E696">
      <w:start w:val="1"/>
      <w:numFmt w:val="bullet"/>
      <w:lvlText w:val=""/>
      <w:lvlJc w:val="left"/>
      <w:pPr>
        <w:ind w:left="2880" w:hanging="360"/>
      </w:pPr>
      <w:rPr>
        <w:rFonts w:ascii="Symbol" w:hAnsi="Symbol" w:hint="default"/>
      </w:rPr>
    </w:lvl>
    <w:lvl w:ilvl="4" w:tplc="89EEE066">
      <w:start w:val="1"/>
      <w:numFmt w:val="bullet"/>
      <w:lvlText w:val="o"/>
      <w:lvlJc w:val="left"/>
      <w:pPr>
        <w:ind w:left="3600" w:hanging="360"/>
      </w:pPr>
      <w:rPr>
        <w:rFonts w:ascii="Courier New" w:hAnsi="Courier New" w:hint="default"/>
      </w:rPr>
    </w:lvl>
    <w:lvl w:ilvl="5" w:tplc="5D1EE260">
      <w:start w:val="1"/>
      <w:numFmt w:val="bullet"/>
      <w:lvlText w:val=""/>
      <w:lvlJc w:val="left"/>
      <w:pPr>
        <w:ind w:left="4320" w:hanging="360"/>
      </w:pPr>
      <w:rPr>
        <w:rFonts w:ascii="Wingdings" w:hAnsi="Wingdings" w:hint="default"/>
      </w:rPr>
    </w:lvl>
    <w:lvl w:ilvl="6" w:tplc="39D62288">
      <w:start w:val="1"/>
      <w:numFmt w:val="bullet"/>
      <w:lvlText w:val=""/>
      <w:lvlJc w:val="left"/>
      <w:pPr>
        <w:ind w:left="5040" w:hanging="360"/>
      </w:pPr>
      <w:rPr>
        <w:rFonts w:ascii="Symbol" w:hAnsi="Symbol" w:hint="default"/>
      </w:rPr>
    </w:lvl>
    <w:lvl w:ilvl="7" w:tplc="2BC488C2">
      <w:start w:val="1"/>
      <w:numFmt w:val="bullet"/>
      <w:lvlText w:val="o"/>
      <w:lvlJc w:val="left"/>
      <w:pPr>
        <w:ind w:left="5760" w:hanging="360"/>
      </w:pPr>
      <w:rPr>
        <w:rFonts w:ascii="Courier New" w:hAnsi="Courier New" w:hint="default"/>
      </w:rPr>
    </w:lvl>
    <w:lvl w:ilvl="8" w:tplc="DDE8A9B2">
      <w:start w:val="1"/>
      <w:numFmt w:val="bullet"/>
      <w:lvlText w:val=""/>
      <w:lvlJc w:val="left"/>
      <w:pPr>
        <w:ind w:left="6480" w:hanging="360"/>
      </w:pPr>
      <w:rPr>
        <w:rFonts w:ascii="Wingdings" w:hAnsi="Wingdings" w:hint="default"/>
      </w:rPr>
    </w:lvl>
  </w:abstractNum>
  <w:abstractNum w:abstractNumId="36" w15:restartNumberingAfterBreak="0">
    <w:nsid w:val="3B6A1646"/>
    <w:multiLevelType w:val="hybridMultilevel"/>
    <w:tmpl w:val="443636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3BD25122"/>
    <w:multiLevelType w:val="hybridMultilevel"/>
    <w:tmpl w:val="FFFFFFFF"/>
    <w:lvl w:ilvl="0" w:tplc="D3AC2D30">
      <w:start w:val="1"/>
      <w:numFmt w:val="bullet"/>
      <w:lvlText w:val="·"/>
      <w:lvlJc w:val="left"/>
      <w:pPr>
        <w:ind w:left="720" w:hanging="360"/>
      </w:pPr>
      <w:rPr>
        <w:rFonts w:ascii="Symbol" w:hAnsi="Symbol" w:hint="default"/>
      </w:rPr>
    </w:lvl>
    <w:lvl w:ilvl="1" w:tplc="E4BA33F4">
      <w:start w:val="1"/>
      <w:numFmt w:val="bullet"/>
      <w:lvlText w:val="o"/>
      <w:lvlJc w:val="left"/>
      <w:pPr>
        <w:ind w:left="1440" w:hanging="360"/>
      </w:pPr>
      <w:rPr>
        <w:rFonts w:ascii="Courier New" w:hAnsi="Courier New" w:hint="default"/>
      </w:rPr>
    </w:lvl>
    <w:lvl w:ilvl="2" w:tplc="6B02B39A">
      <w:start w:val="1"/>
      <w:numFmt w:val="bullet"/>
      <w:lvlText w:val=""/>
      <w:lvlJc w:val="left"/>
      <w:pPr>
        <w:ind w:left="2160" w:hanging="360"/>
      </w:pPr>
      <w:rPr>
        <w:rFonts w:ascii="Wingdings" w:hAnsi="Wingdings" w:hint="default"/>
      </w:rPr>
    </w:lvl>
    <w:lvl w:ilvl="3" w:tplc="ACB4063E">
      <w:start w:val="1"/>
      <w:numFmt w:val="bullet"/>
      <w:lvlText w:val=""/>
      <w:lvlJc w:val="left"/>
      <w:pPr>
        <w:ind w:left="2880" w:hanging="360"/>
      </w:pPr>
      <w:rPr>
        <w:rFonts w:ascii="Symbol" w:hAnsi="Symbol" w:hint="default"/>
      </w:rPr>
    </w:lvl>
    <w:lvl w:ilvl="4" w:tplc="F710B2B6">
      <w:start w:val="1"/>
      <w:numFmt w:val="bullet"/>
      <w:lvlText w:val="o"/>
      <w:lvlJc w:val="left"/>
      <w:pPr>
        <w:ind w:left="3600" w:hanging="360"/>
      </w:pPr>
      <w:rPr>
        <w:rFonts w:ascii="Courier New" w:hAnsi="Courier New" w:hint="default"/>
      </w:rPr>
    </w:lvl>
    <w:lvl w:ilvl="5" w:tplc="A26E05F2">
      <w:start w:val="1"/>
      <w:numFmt w:val="bullet"/>
      <w:lvlText w:val=""/>
      <w:lvlJc w:val="left"/>
      <w:pPr>
        <w:ind w:left="4320" w:hanging="360"/>
      </w:pPr>
      <w:rPr>
        <w:rFonts w:ascii="Wingdings" w:hAnsi="Wingdings" w:hint="default"/>
      </w:rPr>
    </w:lvl>
    <w:lvl w:ilvl="6" w:tplc="9960788E">
      <w:start w:val="1"/>
      <w:numFmt w:val="bullet"/>
      <w:lvlText w:val=""/>
      <w:lvlJc w:val="left"/>
      <w:pPr>
        <w:ind w:left="5040" w:hanging="360"/>
      </w:pPr>
      <w:rPr>
        <w:rFonts w:ascii="Symbol" w:hAnsi="Symbol" w:hint="default"/>
      </w:rPr>
    </w:lvl>
    <w:lvl w:ilvl="7" w:tplc="4B8CD0FC">
      <w:start w:val="1"/>
      <w:numFmt w:val="bullet"/>
      <w:lvlText w:val="o"/>
      <w:lvlJc w:val="left"/>
      <w:pPr>
        <w:ind w:left="5760" w:hanging="360"/>
      </w:pPr>
      <w:rPr>
        <w:rFonts w:ascii="Courier New" w:hAnsi="Courier New" w:hint="default"/>
      </w:rPr>
    </w:lvl>
    <w:lvl w:ilvl="8" w:tplc="ECE0E2F8">
      <w:start w:val="1"/>
      <w:numFmt w:val="bullet"/>
      <w:lvlText w:val=""/>
      <w:lvlJc w:val="left"/>
      <w:pPr>
        <w:ind w:left="6480" w:hanging="360"/>
      </w:pPr>
      <w:rPr>
        <w:rFonts w:ascii="Wingdings" w:hAnsi="Wingdings" w:hint="default"/>
      </w:rPr>
    </w:lvl>
  </w:abstractNum>
  <w:abstractNum w:abstractNumId="38" w15:restartNumberingAfterBreak="0">
    <w:nsid w:val="3CEC5E58"/>
    <w:multiLevelType w:val="hybridMultilevel"/>
    <w:tmpl w:val="301CF86E"/>
    <w:lvl w:ilvl="0" w:tplc="28824938">
      <w:start w:val="1"/>
      <w:numFmt w:val="bullet"/>
      <w:lvlText w:val=""/>
      <w:lvlJc w:val="left"/>
      <w:pPr>
        <w:ind w:left="720" w:hanging="360"/>
      </w:pPr>
      <w:rPr>
        <w:rFonts w:ascii="Symbol" w:hAnsi="Symbol" w:hint="default"/>
        <w:color w:val="009FD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0C2377"/>
    <w:multiLevelType w:val="hybridMultilevel"/>
    <w:tmpl w:val="6CE62EB8"/>
    <w:lvl w:ilvl="0" w:tplc="28824938">
      <w:start w:val="1"/>
      <w:numFmt w:val="bullet"/>
      <w:lvlText w:val=""/>
      <w:lvlJc w:val="left"/>
      <w:pPr>
        <w:ind w:left="720" w:hanging="360"/>
      </w:pPr>
      <w:rPr>
        <w:rFonts w:ascii="Symbol" w:hAnsi="Symbol" w:hint="default"/>
        <w:color w:val="009FD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3E7A1410"/>
    <w:multiLevelType w:val="hybridMultilevel"/>
    <w:tmpl w:val="9ABA6D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1D01834"/>
    <w:multiLevelType w:val="hybridMultilevel"/>
    <w:tmpl w:val="87508846"/>
    <w:lvl w:ilvl="0" w:tplc="75B88E6A">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AA5664D"/>
    <w:multiLevelType w:val="hybridMultilevel"/>
    <w:tmpl w:val="E6AABF8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15:restartNumberingAfterBreak="0">
    <w:nsid w:val="4CCA2538"/>
    <w:multiLevelType w:val="hybridMultilevel"/>
    <w:tmpl w:val="FD3EC808"/>
    <w:lvl w:ilvl="0" w:tplc="28824938">
      <w:start w:val="1"/>
      <w:numFmt w:val="bullet"/>
      <w:lvlText w:val=""/>
      <w:lvlJc w:val="left"/>
      <w:pPr>
        <w:ind w:left="720" w:hanging="360"/>
      </w:pPr>
      <w:rPr>
        <w:rFonts w:ascii="Symbol" w:hAnsi="Symbol" w:hint="default"/>
        <w:color w:val="009FD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08E1D5F"/>
    <w:multiLevelType w:val="hybridMultilevel"/>
    <w:tmpl w:val="E298882E"/>
    <w:lvl w:ilvl="0" w:tplc="75B88E6A">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8587E53"/>
    <w:multiLevelType w:val="hybridMultilevel"/>
    <w:tmpl w:val="1A360B0A"/>
    <w:lvl w:ilvl="0" w:tplc="75B88E6A">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C1E271B"/>
    <w:multiLevelType w:val="hybridMultilevel"/>
    <w:tmpl w:val="E422A2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7" w15:restartNumberingAfterBreak="0">
    <w:nsid w:val="61071D98"/>
    <w:multiLevelType w:val="hybridMultilevel"/>
    <w:tmpl w:val="F4EC9DE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8" w15:restartNumberingAfterBreak="0">
    <w:nsid w:val="7CD0787F"/>
    <w:multiLevelType w:val="hybridMultilevel"/>
    <w:tmpl w:val="BC4643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3786189">
    <w:abstractNumId w:val="29"/>
  </w:num>
  <w:num w:numId="2" w16cid:durableId="1022710831">
    <w:abstractNumId w:val="18"/>
  </w:num>
  <w:num w:numId="3" w16cid:durableId="625158325">
    <w:abstractNumId w:val="22"/>
  </w:num>
  <w:num w:numId="4" w16cid:durableId="87695642">
    <w:abstractNumId w:val="35"/>
  </w:num>
  <w:num w:numId="5" w16cid:durableId="852039256">
    <w:abstractNumId w:val="14"/>
  </w:num>
  <w:num w:numId="6" w16cid:durableId="1524325942">
    <w:abstractNumId w:val="11"/>
  </w:num>
  <w:num w:numId="7" w16cid:durableId="738288172">
    <w:abstractNumId w:val="8"/>
  </w:num>
  <w:num w:numId="8" w16cid:durableId="592517307">
    <w:abstractNumId w:val="6"/>
  </w:num>
  <w:num w:numId="9" w16cid:durableId="1589077449">
    <w:abstractNumId w:val="5"/>
  </w:num>
  <w:num w:numId="10" w16cid:durableId="418872718">
    <w:abstractNumId w:val="4"/>
  </w:num>
  <w:num w:numId="11" w16cid:durableId="1688412024">
    <w:abstractNumId w:val="7"/>
  </w:num>
  <w:num w:numId="12" w16cid:durableId="528298201">
    <w:abstractNumId w:val="3"/>
  </w:num>
  <w:num w:numId="13" w16cid:durableId="1425765848">
    <w:abstractNumId w:val="2"/>
  </w:num>
  <w:num w:numId="14" w16cid:durableId="120996189">
    <w:abstractNumId w:val="1"/>
  </w:num>
  <w:num w:numId="15" w16cid:durableId="1259826040">
    <w:abstractNumId w:val="0"/>
  </w:num>
  <w:num w:numId="16" w16cid:durableId="1311444066">
    <w:abstractNumId w:val="40"/>
  </w:num>
  <w:num w:numId="17" w16cid:durableId="444353742">
    <w:abstractNumId w:val="16"/>
  </w:num>
  <w:num w:numId="18" w16cid:durableId="1942564551">
    <w:abstractNumId w:val="41"/>
  </w:num>
  <w:num w:numId="19" w16cid:durableId="510141372">
    <w:abstractNumId w:val="21"/>
  </w:num>
  <w:num w:numId="20" w16cid:durableId="1066608846">
    <w:abstractNumId w:val="28"/>
  </w:num>
  <w:num w:numId="21" w16cid:durableId="1027222438">
    <w:abstractNumId w:val="33"/>
  </w:num>
  <w:num w:numId="22" w16cid:durableId="418723687">
    <w:abstractNumId w:val="34"/>
  </w:num>
  <w:num w:numId="23" w16cid:durableId="706374343">
    <w:abstractNumId w:val="24"/>
  </w:num>
  <w:num w:numId="24" w16cid:durableId="500705007">
    <w:abstractNumId w:val="44"/>
  </w:num>
  <w:num w:numId="25" w16cid:durableId="1002053042">
    <w:abstractNumId w:val="20"/>
  </w:num>
  <w:num w:numId="26" w16cid:durableId="120349202">
    <w:abstractNumId w:val="12"/>
  </w:num>
  <w:num w:numId="27" w16cid:durableId="997002663">
    <w:abstractNumId w:val="9"/>
  </w:num>
  <w:num w:numId="28" w16cid:durableId="1993868756">
    <w:abstractNumId w:val="45"/>
  </w:num>
  <w:num w:numId="29" w16cid:durableId="331567707">
    <w:abstractNumId w:val="15"/>
  </w:num>
  <w:num w:numId="30" w16cid:durableId="1578007359">
    <w:abstractNumId w:val="48"/>
  </w:num>
  <w:num w:numId="31" w16cid:durableId="1356618901">
    <w:abstractNumId w:val="17"/>
  </w:num>
  <w:num w:numId="32" w16cid:durableId="326637759">
    <w:abstractNumId w:val="10"/>
  </w:num>
  <w:num w:numId="33" w16cid:durableId="1372420089">
    <w:abstractNumId w:val="42"/>
  </w:num>
  <w:num w:numId="34" w16cid:durableId="1082920742">
    <w:abstractNumId w:val="47"/>
  </w:num>
  <w:num w:numId="35" w16cid:durableId="137234943">
    <w:abstractNumId w:val="36"/>
  </w:num>
  <w:num w:numId="36" w16cid:durableId="78136768">
    <w:abstractNumId w:val="23"/>
  </w:num>
  <w:num w:numId="37" w16cid:durableId="1389650960">
    <w:abstractNumId w:val="13"/>
  </w:num>
  <w:num w:numId="38" w16cid:durableId="1069617975">
    <w:abstractNumId w:val="46"/>
  </w:num>
  <w:num w:numId="39" w16cid:durableId="1876234111">
    <w:abstractNumId w:val="32"/>
  </w:num>
  <w:num w:numId="40" w16cid:durableId="1121458454">
    <w:abstractNumId w:val="43"/>
  </w:num>
  <w:num w:numId="41" w16cid:durableId="1595476290">
    <w:abstractNumId w:val="39"/>
  </w:num>
  <w:num w:numId="42" w16cid:durableId="1596941559">
    <w:abstractNumId w:val="19"/>
  </w:num>
  <w:num w:numId="43" w16cid:durableId="604650353">
    <w:abstractNumId w:val="25"/>
  </w:num>
  <w:num w:numId="44" w16cid:durableId="1784688667">
    <w:abstractNumId w:val="38"/>
  </w:num>
  <w:num w:numId="45" w16cid:durableId="240649253">
    <w:abstractNumId w:val="26"/>
  </w:num>
  <w:num w:numId="46" w16cid:durableId="1730181454">
    <w:abstractNumId w:val="30"/>
  </w:num>
  <w:num w:numId="47" w16cid:durableId="1972710527">
    <w:abstractNumId w:val="31"/>
  </w:num>
  <w:num w:numId="48" w16cid:durableId="65425406">
    <w:abstractNumId w:val="37"/>
  </w:num>
  <w:num w:numId="49" w16cid:durableId="11073874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86A"/>
    <w:rsid w:val="0000575D"/>
    <w:rsid w:val="0000F03E"/>
    <w:rsid w:val="000107B4"/>
    <w:rsid w:val="000107FB"/>
    <w:rsid w:val="00011A3F"/>
    <w:rsid w:val="00013D29"/>
    <w:rsid w:val="00023A68"/>
    <w:rsid w:val="0003093F"/>
    <w:rsid w:val="00034616"/>
    <w:rsid w:val="0004063E"/>
    <w:rsid w:val="00045047"/>
    <w:rsid w:val="00047C40"/>
    <w:rsid w:val="0006063C"/>
    <w:rsid w:val="000676B9"/>
    <w:rsid w:val="00073530"/>
    <w:rsid w:val="00094AFD"/>
    <w:rsid w:val="00096A2B"/>
    <w:rsid w:val="00097749"/>
    <w:rsid w:val="000A5685"/>
    <w:rsid w:val="000A6CA4"/>
    <w:rsid w:val="000B294A"/>
    <w:rsid w:val="000B4DC8"/>
    <w:rsid w:val="000B6618"/>
    <w:rsid w:val="000C20EF"/>
    <w:rsid w:val="000C2D29"/>
    <w:rsid w:val="000D4C4D"/>
    <w:rsid w:val="000F0E61"/>
    <w:rsid w:val="000F179A"/>
    <w:rsid w:val="000F74D9"/>
    <w:rsid w:val="00103B49"/>
    <w:rsid w:val="00105829"/>
    <w:rsid w:val="001106AF"/>
    <w:rsid w:val="00121FBE"/>
    <w:rsid w:val="001344FB"/>
    <w:rsid w:val="0015074B"/>
    <w:rsid w:val="00155574"/>
    <w:rsid w:val="00155FCB"/>
    <w:rsid w:val="00163927"/>
    <w:rsid w:val="00167B90"/>
    <w:rsid w:val="001722DA"/>
    <w:rsid w:val="00173EEF"/>
    <w:rsid w:val="00175C00"/>
    <w:rsid w:val="001972AC"/>
    <w:rsid w:val="001A2EE8"/>
    <w:rsid w:val="001A3660"/>
    <w:rsid w:val="001B34E6"/>
    <w:rsid w:val="001B48E6"/>
    <w:rsid w:val="001C2EE4"/>
    <w:rsid w:val="001CD89F"/>
    <w:rsid w:val="001D50DA"/>
    <w:rsid w:val="001F038E"/>
    <w:rsid w:val="00203D78"/>
    <w:rsid w:val="00214F25"/>
    <w:rsid w:val="0023562E"/>
    <w:rsid w:val="00244616"/>
    <w:rsid w:val="00246C47"/>
    <w:rsid w:val="00247585"/>
    <w:rsid w:val="00255C77"/>
    <w:rsid w:val="00263B12"/>
    <w:rsid w:val="00265ED0"/>
    <w:rsid w:val="002740FF"/>
    <w:rsid w:val="002760BA"/>
    <w:rsid w:val="002815D7"/>
    <w:rsid w:val="0028702C"/>
    <w:rsid w:val="00292F99"/>
    <w:rsid w:val="0029639D"/>
    <w:rsid w:val="0029773E"/>
    <w:rsid w:val="002A3122"/>
    <w:rsid w:val="002A6409"/>
    <w:rsid w:val="002A70D9"/>
    <w:rsid w:val="002B4984"/>
    <w:rsid w:val="002C1D32"/>
    <w:rsid w:val="002C3FE4"/>
    <w:rsid w:val="002E6133"/>
    <w:rsid w:val="002E6A5A"/>
    <w:rsid w:val="002F54FA"/>
    <w:rsid w:val="002F595B"/>
    <w:rsid w:val="002F65D3"/>
    <w:rsid w:val="003035D7"/>
    <w:rsid w:val="00313102"/>
    <w:rsid w:val="0032144C"/>
    <w:rsid w:val="00323729"/>
    <w:rsid w:val="00326F90"/>
    <w:rsid w:val="00347505"/>
    <w:rsid w:val="00356D87"/>
    <w:rsid w:val="0035752A"/>
    <w:rsid w:val="003603D6"/>
    <w:rsid w:val="0037016D"/>
    <w:rsid w:val="0037194C"/>
    <w:rsid w:val="003747E9"/>
    <w:rsid w:val="00394941"/>
    <w:rsid w:val="003A2E5C"/>
    <w:rsid w:val="003A517C"/>
    <w:rsid w:val="003A5D5F"/>
    <w:rsid w:val="003A7069"/>
    <w:rsid w:val="003D2E24"/>
    <w:rsid w:val="003E0595"/>
    <w:rsid w:val="003F1AB1"/>
    <w:rsid w:val="003F2B06"/>
    <w:rsid w:val="003F32C4"/>
    <w:rsid w:val="004007DB"/>
    <w:rsid w:val="00401C68"/>
    <w:rsid w:val="00412C78"/>
    <w:rsid w:val="00412DDE"/>
    <w:rsid w:val="00413FDE"/>
    <w:rsid w:val="00443B03"/>
    <w:rsid w:val="00443E03"/>
    <w:rsid w:val="00444570"/>
    <w:rsid w:val="00445EA6"/>
    <w:rsid w:val="00446E34"/>
    <w:rsid w:val="00450C89"/>
    <w:rsid w:val="004604D0"/>
    <w:rsid w:val="00465645"/>
    <w:rsid w:val="00467D55"/>
    <w:rsid w:val="00474CD8"/>
    <w:rsid w:val="00482492"/>
    <w:rsid w:val="00493A40"/>
    <w:rsid w:val="00493FFC"/>
    <w:rsid w:val="004A134F"/>
    <w:rsid w:val="004AD7FA"/>
    <w:rsid w:val="004B3663"/>
    <w:rsid w:val="004C0141"/>
    <w:rsid w:val="004C2A9D"/>
    <w:rsid w:val="004C68C8"/>
    <w:rsid w:val="004D0CDF"/>
    <w:rsid w:val="004D184D"/>
    <w:rsid w:val="004D3DAC"/>
    <w:rsid w:val="00500305"/>
    <w:rsid w:val="00507285"/>
    <w:rsid w:val="005173C2"/>
    <w:rsid w:val="00520176"/>
    <w:rsid w:val="00520953"/>
    <w:rsid w:val="00524A88"/>
    <w:rsid w:val="00530733"/>
    <w:rsid w:val="0053397A"/>
    <w:rsid w:val="00535345"/>
    <w:rsid w:val="00541B0F"/>
    <w:rsid w:val="00542A58"/>
    <w:rsid w:val="00546485"/>
    <w:rsid w:val="00546EB7"/>
    <w:rsid w:val="00566FAB"/>
    <w:rsid w:val="0057111C"/>
    <w:rsid w:val="00572AB0"/>
    <w:rsid w:val="00574B8F"/>
    <w:rsid w:val="005867D1"/>
    <w:rsid w:val="00593818"/>
    <w:rsid w:val="00596137"/>
    <w:rsid w:val="00596809"/>
    <w:rsid w:val="00596C7F"/>
    <w:rsid w:val="005B08DD"/>
    <w:rsid w:val="005B653E"/>
    <w:rsid w:val="005B6D68"/>
    <w:rsid w:val="005C0533"/>
    <w:rsid w:val="005D71E2"/>
    <w:rsid w:val="005D756B"/>
    <w:rsid w:val="005E043C"/>
    <w:rsid w:val="005E7E05"/>
    <w:rsid w:val="005F5D21"/>
    <w:rsid w:val="0060430D"/>
    <w:rsid w:val="00604AFE"/>
    <w:rsid w:val="0061624B"/>
    <w:rsid w:val="0061636B"/>
    <w:rsid w:val="006176BA"/>
    <w:rsid w:val="006243DF"/>
    <w:rsid w:val="006257CD"/>
    <w:rsid w:val="0064743E"/>
    <w:rsid w:val="00650464"/>
    <w:rsid w:val="00650FA0"/>
    <w:rsid w:val="0065116C"/>
    <w:rsid w:val="006518CA"/>
    <w:rsid w:val="0065566F"/>
    <w:rsid w:val="006572C9"/>
    <w:rsid w:val="00671077"/>
    <w:rsid w:val="00684D1D"/>
    <w:rsid w:val="00684D6C"/>
    <w:rsid w:val="00685A5D"/>
    <w:rsid w:val="00692210"/>
    <w:rsid w:val="006A4AA8"/>
    <w:rsid w:val="006A56AC"/>
    <w:rsid w:val="006A5981"/>
    <w:rsid w:val="006C5451"/>
    <w:rsid w:val="006C5BED"/>
    <w:rsid w:val="006D2FAB"/>
    <w:rsid w:val="006D3F55"/>
    <w:rsid w:val="006F2374"/>
    <w:rsid w:val="00706803"/>
    <w:rsid w:val="007111EF"/>
    <w:rsid w:val="00711C67"/>
    <w:rsid w:val="00712328"/>
    <w:rsid w:val="007212BB"/>
    <w:rsid w:val="0072297C"/>
    <w:rsid w:val="00726678"/>
    <w:rsid w:val="00734530"/>
    <w:rsid w:val="00736162"/>
    <w:rsid w:val="00743DB4"/>
    <w:rsid w:val="00753208"/>
    <w:rsid w:val="0076530F"/>
    <w:rsid w:val="00777868"/>
    <w:rsid w:val="00785553"/>
    <w:rsid w:val="0078594A"/>
    <w:rsid w:val="00797A71"/>
    <w:rsid w:val="007A560E"/>
    <w:rsid w:val="007C05E6"/>
    <w:rsid w:val="007C0FB0"/>
    <w:rsid w:val="007C425E"/>
    <w:rsid w:val="007C59C0"/>
    <w:rsid w:val="007D1F4B"/>
    <w:rsid w:val="007D2B8E"/>
    <w:rsid w:val="007D7815"/>
    <w:rsid w:val="007E5B0F"/>
    <w:rsid w:val="007F61B9"/>
    <w:rsid w:val="007F62A7"/>
    <w:rsid w:val="008036ED"/>
    <w:rsid w:val="008068C3"/>
    <w:rsid w:val="008072D3"/>
    <w:rsid w:val="0081054B"/>
    <w:rsid w:val="00814932"/>
    <w:rsid w:val="00822F8F"/>
    <w:rsid w:val="00831D47"/>
    <w:rsid w:val="00833353"/>
    <w:rsid w:val="00837973"/>
    <w:rsid w:val="008427AB"/>
    <w:rsid w:val="00846D78"/>
    <w:rsid w:val="00847ADE"/>
    <w:rsid w:val="00847F6A"/>
    <w:rsid w:val="008512B1"/>
    <w:rsid w:val="008520E4"/>
    <w:rsid w:val="00855F2D"/>
    <w:rsid w:val="008621FA"/>
    <w:rsid w:val="00863392"/>
    <w:rsid w:val="00865772"/>
    <w:rsid w:val="00867C45"/>
    <w:rsid w:val="0087383C"/>
    <w:rsid w:val="00897F63"/>
    <w:rsid w:val="008A186F"/>
    <w:rsid w:val="008B28FF"/>
    <w:rsid w:val="008B59FC"/>
    <w:rsid w:val="008B755A"/>
    <w:rsid w:val="008D580B"/>
    <w:rsid w:val="008F103F"/>
    <w:rsid w:val="00901242"/>
    <w:rsid w:val="00903621"/>
    <w:rsid w:val="009125A9"/>
    <w:rsid w:val="0091546F"/>
    <w:rsid w:val="0091637F"/>
    <w:rsid w:val="009220CD"/>
    <w:rsid w:val="009315B5"/>
    <w:rsid w:val="00932071"/>
    <w:rsid w:val="009344D9"/>
    <w:rsid w:val="0093701D"/>
    <w:rsid w:val="00951998"/>
    <w:rsid w:val="00954DB6"/>
    <w:rsid w:val="00954DB8"/>
    <w:rsid w:val="009618BD"/>
    <w:rsid w:val="00963DE9"/>
    <w:rsid w:val="00967230"/>
    <w:rsid w:val="00971E83"/>
    <w:rsid w:val="0098002E"/>
    <w:rsid w:val="00983001"/>
    <w:rsid w:val="009902E2"/>
    <w:rsid w:val="00997D1B"/>
    <w:rsid w:val="009B454B"/>
    <w:rsid w:val="009B4C74"/>
    <w:rsid w:val="009C3B29"/>
    <w:rsid w:val="009C5BA9"/>
    <w:rsid w:val="009C69CB"/>
    <w:rsid w:val="009D4B35"/>
    <w:rsid w:val="009E0522"/>
    <w:rsid w:val="009F653A"/>
    <w:rsid w:val="00A0373E"/>
    <w:rsid w:val="00A05B02"/>
    <w:rsid w:val="00A143D5"/>
    <w:rsid w:val="00A14613"/>
    <w:rsid w:val="00A17464"/>
    <w:rsid w:val="00A336D4"/>
    <w:rsid w:val="00A350D3"/>
    <w:rsid w:val="00A35ACB"/>
    <w:rsid w:val="00A62E6D"/>
    <w:rsid w:val="00A64247"/>
    <w:rsid w:val="00A64819"/>
    <w:rsid w:val="00A7023B"/>
    <w:rsid w:val="00A81986"/>
    <w:rsid w:val="00A81B17"/>
    <w:rsid w:val="00A833AA"/>
    <w:rsid w:val="00A8551F"/>
    <w:rsid w:val="00A92E84"/>
    <w:rsid w:val="00A97E3E"/>
    <w:rsid w:val="00AA1D8D"/>
    <w:rsid w:val="00AA42B9"/>
    <w:rsid w:val="00AA7B91"/>
    <w:rsid w:val="00AB07DF"/>
    <w:rsid w:val="00AD163A"/>
    <w:rsid w:val="00AD5669"/>
    <w:rsid w:val="00AE309B"/>
    <w:rsid w:val="00AF1684"/>
    <w:rsid w:val="00B00378"/>
    <w:rsid w:val="00B2206C"/>
    <w:rsid w:val="00B22F4F"/>
    <w:rsid w:val="00B23CFC"/>
    <w:rsid w:val="00B24054"/>
    <w:rsid w:val="00B27B70"/>
    <w:rsid w:val="00B32BBE"/>
    <w:rsid w:val="00B32BF7"/>
    <w:rsid w:val="00B35E9D"/>
    <w:rsid w:val="00B47730"/>
    <w:rsid w:val="00B537FF"/>
    <w:rsid w:val="00B603AB"/>
    <w:rsid w:val="00B6218C"/>
    <w:rsid w:val="00B63307"/>
    <w:rsid w:val="00B63A65"/>
    <w:rsid w:val="00B6411D"/>
    <w:rsid w:val="00B662FA"/>
    <w:rsid w:val="00B6738F"/>
    <w:rsid w:val="00B74D53"/>
    <w:rsid w:val="00B949D6"/>
    <w:rsid w:val="00BA22D4"/>
    <w:rsid w:val="00BA488F"/>
    <w:rsid w:val="00BB4B12"/>
    <w:rsid w:val="00BB5914"/>
    <w:rsid w:val="00BC0C06"/>
    <w:rsid w:val="00BC13FF"/>
    <w:rsid w:val="00BC2D78"/>
    <w:rsid w:val="00BC6808"/>
    <w:rsid w:val="00BE5330"/>
    <w:rsid w:val="00BE5E6D"/>
    <w:rsid w:val="00BF2704"/>
    <w:rsid w:val="00BF5C33"/>
    <w:rsid w:val="00BF7D06"/>
    <w:rsid w:val="00C05B4F"/>
    <w:rsid w:val="00C06671"/>
    <w:rsid w:val="00C114B5"/>
    <w:rsid w:val="00C16E41"/>
    <w:rsid w:val="00C20A51"/>
    <w:rsid w:val="00C34411"/>
    <w:rsid w:val="00C533C4"/>
    <w:rsid w:val="00C612E7"/>
    <w:rsid w:val="00C623C9"/>
    <w:rsid w:val="00C628A2"/>
    <w:rsid w:val="00C66D8B"/>
    <w:rsid w:val="00C73938"/>
    <w:rsid w:val="00C760DC"/>
    <w:rsid w:val="00C8106A"/>
    <w:rsid w:val="00C91D3E"/>
    <w:rsid w:val="00C94946"/>
    <w:rsid w:val="00CA3138"/>
    <w:rsid w:val="00CA3668"/>
    <w:rsid w:val="00CB0664"/>
    <w:rsid w:val="00CB132A"/>
    <w:rsid w:val="00CB2951"/>
    <w:rsid w:val="00CB2B89"/>
    <w:rsid w:val="00CC529B"/>
    <w:rsid w:val="00CD12EB"/>
    <w:rsid w:val="00CD4319"/>
    <w:rsid w:val="00CE25B7"/>
    <w:rsid w:val="00CE7B07"/>
    <w:rsid w:val="00CF1347"/>
    <w:rsid w:val="00CF5115"/>
    <w:rsid w:val="00D00EF2"/>
    <w:rsid w:val="00D03C92"/>
    <w:rsid w:val="00D07B3E"/>
    <w:rsid w:val="00D10B90"/>
    <w:rsid w:val="00D211ED"/>
    <w:rsid w:val="00D431E0"/>
    <w:rsid w:val="00D51E93"/>
    <w:rsid w:val="00D52E5B"/>
    <w:rsid w:val="00D54533"/>
    <w:rsid w:val="00D576A0"/>
    <w:rsid w:val="00D57DD1"/>
    <w:rsid w:val="00D632BF"/>
    <w:rsid w:val="00D65AFC"/>
    <w:rsid w:val="00DA065A"/>
    <w:rsid w:val="00DA3185"/>
    <w:rsid w:val="00DA7669"/>
    <w:rsid w:val="00DB3F0C"/>
    <w:rsid w:val="00DB6F0E"/>
    <w:rsid w:val="00DC09B8"/>
    <w:rsid w:val="00DC13E9"/>
    <w:rsid w:val="00DC64DD"/>
    <w:rsid w:val="00DD06F0"/>
    <w:rsid w:val="00E017EA"/>
    <w:rsid w:val="00E04586"/>
    <w:rsid w:val="00E072D6"/>
    <w:rsid w:val="00E10FC8"/>
    <w:rsid w:val="00E17D42"/>
    <w:rsid w:val="00E20D5F"/>
    <w:rsid w:val="00E36E66"/>
    <w:rsid w:val="00E44D0F"/>
    <w:rsid w:val="00E6489A"/>
    <w:rsid w:val="00E66EBA"/>
    <w:rsid w:val="00E67440"/>
    <w:rsid w:val="00E7118A"/>
    <w:rsid w:val="00E75B9A"/>
    <w:rsid w:val="00E7662D"/>
    <w:rsid w:val="00E814EF"/>
    <w:rsid w:val="00E81B6D"/>
    <w:rsid w:val="00E86A0A"/>
    <w:rsid w:val="00E92A95"/>
    <w:rsid w:val="00E96960"/>
    <w:rsid w:val="00EA158B"/>
    <w:rsid w:val="00EA3118"/>
    <w:rsid w:val="00EB5B24"/>
    <w:rsid w:val="00EB6C5D"/>
    <w:rsid w:val="00EC2F34"/>
    <w:rsid w:val="00EC5A25"/>
    <w:rsid w:val="00ED2DF3"/>
    <w:rsid w:val="00ED4C8C"/>
    <w:rsid w:val="00ED5F57"/>
    <w:rsid w:val="00EE036C"/>
    <w:rsid w:val="00EE3F34"/>
    <w:rsid w:val="00EF0B37"/>
    <w:rsid w:val="00EF3ACC"/>
    <w:rsid w:val="00EF5AEF"/>
    <w:rsid w:val="00F019E2"/>
    <w:rsid w:val="00F0684C"/>
    <w:rsid w:val="00F10D5D"/>
    <w:rsid w:val="00F12C5E"/>
    <w:rsid w:val="00F13C67"/>
    <w:rsid w:val="00F17B0C"/>
    <w:rsid w:val="00F22C1C"/>
    <w:rsid w:val="00F366BB"/>
    <w:rsid w:val="00F4013C"/>
    <w:rsid w:val="00F45AAF"/>
    <w:rsid w:val="00F4618D"/>
    <w:rsid w:val="00F6143E"/>
    <w:rsid w:val="00F66AEB"/>
    <w:rsid w:val="00F72D53"/>
    <w:rsid w:val="00F838DE"/>
    <w:rsid w:val="00F90638"/>
    <w:rsid w:val="00F919D5"/>
    <w:rsid w:val="00F93F81"/>
    <w:rsid w:val="00FC6685"/>
    <w:rsid w:val="00FC693F"/>
    <w:rsid w:val="00FC70F4"/>
    <w:rsid w:val="00FD017F"/>
    <w:rsid w:val="00FD457D"/>
    <w:rsid w:val="00FE2A19"/>
    <w:rsid w:val="00FE4392"/>
    <w:rsid w:val="00FE44EA"/>
    <w:rsid w:val="00FF1922"/>
    <w:rsid w:val="0102A2F6"/>
    <w:rsid w:val="011BBF06"/>
    <w:rsid w:val="02139F0F"/>
    <w:rsid w:val="0294BCB8"/>
    <w:rsid w:val="02AA94C8"/>
    <w:rsid w:val="02B27596"/>
    <w:rsid w:val="035C868F"/>
    <w:rsid w:val="03C4F602"/>
    <w:rsid w:val="03CAF62C"/>
    <w:rsid w:val="0598B145"/>
    <w:rsid w:val="05A6B877"/>
    <w:rsid w:val="069048D7"/>
    <w:rsid w:val="06F85CA7"/>
    <w:rsid w:val="07429D7E"/>
    <w:rsid w:val="0945655C"/>
    <w:rsid w:val="0A1C1FE4"/>
    <w:rsid w:val="0A302F77"/>
    <w:rsid w:val="0A6D447A"/>
    <w:rsid w:val="0AB41255"/>
    <w:rsid w:val="0C423D68"/>
    <w:rsid w:val="0C7E051D"/>
    <w:rsid w:val="0CBDDE0E"/>
    <w:rsid w:val="0E6C64BD"/>
    <w:rsid w:val="0EF08A85"/>
    <w:rsid w:val="0F8C0D4C"/>
    <w:rsid w:val="108E67FA"/>
    <w:rsid w:val="1157792F"/>
    <w:rsid w:val="11815974"/>
    <w:rsid w:val="11B55DC4"/>
    <w:rsid w:val="126FB7D4"/>
    <w:rsid w:val="135734C5"/>
    <w:rsid w:val="1449B00C"/>
    <w:rsid w:val="1462973C"/>
    <w:rsid w:val="1577B2EA"/>
    <w:rsid w:val="15AB1D48"/>
    <w:rsid w:val="16A0E578"/>
    <w:rsid w:val="173418DE"/>
    <w:rsid w:val="174363A0"/>
    <w:rsid w:val="178EE3C2"/>
    <w:rsid w:val="17D1FD54"/>
    <w:rsid w:val="1932CA6C"/>
    <w:rsid w:val="193E4980"/>
    <w:rsid w:val="197E4D18"/>
    <w:rsid w:val="1A25075F"/>
    <w:rsid w:val="1AF201B1"/>
    <w:rsid w:val="1B868C83"/>
    <w:rsid w:val="1BCE8F80"/>
    <w:rsid w:val="1C38D990"/>
    <w:rsid w:val="1CCDF84A"/>
    <w:rsid w:val="1D6C5CC3"/>
    <w:rsid w:val="1DA61422"/>
    <w:rsid w:val="1F664223"/>
    <w:rsid w:val="20925EB4"/>
    <w:rsid w:val="20F05E2F"/>
    <w:rsid w:val="214AA6A2"/>
    <w:rsid w:val="227BCE03"/>
    <w:rsid w:val="22DA03FB"/>
    <w:rsid w:val="2328768C"/>
    <w:rsid w:val="240C6F14"/>
    <w:rsid w:val="242B7896"/>
    <w:rsid w:val="24A3E5BC"/>
    <w:rsid w:val="25C33099"/>
    <w:rsid w:val="26AC9E37"/>
    <w:rsid w:val="27236435"/>
    <w:rsid w:val="2856E4F2"/>
    <w:rsid w:val="299AA39E"/>
    <w:rsid w:val="29D49B93"/>
    <w:rsid w:val="2AAE53AC"/>
    <w:rsid w:val="2B3E91EC"/>
    <w:rsid w:val="2CED6CB6"/>
    <w:rsid w:val="2D839960"/>
    <w:rsid w:val="2FEA6677"/>
    <w:rsid w:val="300CD3BF"/>
    <w:rsid w:val="30E25AAF"/>
    <w:rsid w:val="31288A8E"/>
    <w:rsid w:val="3160EDCE"/>
    <w:rsid w:val="32508D39"/>
    <w:rsid w:val="34AAE1B7"/>
    <w:rsid w:val="38949E3F"/>
    <w:rsid w:val="38B5FC55"/>
    <w:rsid w:val="38B8E978"/>
    <w:rsid w:val="38D56E94"/>
    <w:rsid w:val="39C7C944"/>
    <w:rsid w:val="39F0667D"/>
    <w:rsid w:val="3A6A116D"/>
    <w:rsid w:val="3B084A4C"/>
    <w:rsid w:val="3B2D1FC9"/>
    <w:rsid w:val="3BB89705"/>
    <w:rsid w:val="3BC8F042"/>
    <w:rsid w:val="3BE36708"/>
    <w:rsid w:val="3C06881E"/>
    <w:rsid w:val="3C66DA9C"/>
    <w:rsid w:val="3CA726DC"/>
    <w:rsid w:val="3D8143E4"/>
    <w:rsid w:val="3DD597D7"/>
    <w:rsid w:val="3DD723F9"/>
    <w:rsid w:val="3E1AC8B9"/>
    <w:rsid w:val="3E7CF602"/>
    <w:rsid w:val="3EBEFBC1"/>
    <w:rsid w:val="3F670DA2"/>
    <w:rsid w:val="3F84CDB1"/>
    <w:rsid w:val="3FFB51DB"/>
    <w:rsid w:val="4059398B"/>
    <w:rsid w:val="409D578E"/>
    <w:rsid w:val="40A34BAD"/>
    <w:rsid w:val="41091955"/>
    <w:rsid w:val="417AFC2D"/>
    <w:rsid w:val="4211FCF0"/>
    <w:rsid w:val="42635CE1"/>
    <w:rsid w:val="42BCE428"/>
    <w:rsid w:val="437BEB54"/>
    <w:rsid w:val="439EB570"/>
    <w:rsid w:val="43D3E14E"/>
    <w:rsid w:val="44B850B8"/>
    <w:rsid w:val="45C85A8D"/>
    <w:rsid w:val="45EB837B"/>
    <w:rsid w:val="45F9C701"/>
    <w:rsid w:val="4608033E"/>
    <w:rsid w:val="4705DC3C"/>
    <w:rsid w:val="47463DC0"/>
    <w:rsid w:val="47D31DD7"/>
    <w:rsid w:val="485BC915"/>
    <w:rsid w:val="48676793"/>
    <w:rsid w:val="48A6500C"/>
    <w:rsid w:val="48A8B718"/>
    <w:rsid w:val="48C22608"/>
    <w:rsid w:val="4A0FA5C7"/>
    <w:rsid w:val="4B4583FF"/>
    <w:rsid w:val="4BC9B450"/>
    <w:rsid w:val="4D3ADE81"/>
    <w:rsid w:val="4D3C38C2"/>
    <w:rsid w:val="4DD83CC0"/>
    <w:rsid w:val="4E367AE4"/>
    <w:rsid w:val="4E7D2009"/>
    <w:rsid w:val="4ED41636"/>
    <w:rsid w:val="4F0F17E5"/>
    <w:rsid w:val="4FF3009D"/>
    <w:rsid w:val="4FF32814"/>
    <w:rsid w:val="5065B9DB"/>
    <w:rsid w:val="5140CFFB"/>
    <w:rsid w:val="51CAAE00"/>
    <w:rsid w:val="51EA7DA7"/>
    <w:rsid w:val="5229B5D4"/>
    <w:rsid w:val="52B28CCF"/>
    <w:rsid w:val="52C2B4F5"/>
    <w:rsid w:val="530777D6"/>
    <w:rsid w:val="53D5AA6B"/>
    <w:rsid w:val="546A4690"/>
    <w:rsid w:val="54981788"/>
    <w:rsid w:val="549BCDD4"/>
    <w:rsid w:val="55DEA7D8"/>
    <w:rsid w:val="57958E81"/>
    <w:rsid w:val="5982AD87"/>
    <w:rsid w:val="5A064D6C"/>
    <w:rsid w:val="5A919A1D"/>
    <w:rsid w:val="5AC13E0E"/>
    <w:rsid w:val="5BF376D7"/>
    <w:rsid w:val="5C0A3420"/>
    <w:rsid w:val="5C611356"/>
    <w:rsid w:val="5C66E68B"/>
    <w:rsid w:val="5D303E41"/>
    <w:rsid w:val="5D54729A"/>
    <w:rsid w:val="5DD46B3A"/>
    <w:rsid w:val="5DDA7E0C"/>
    <w:rsid w:val="6015B38E"/>
    <w:rsid w:val="604F6E0E"/>
    <w:rsid w:val="608EA5A9"/>
    <w:rsid w:val="60DBC743"/>
    <w:rsid w:val="6283CCF2"/>
    <w:rsid w:val="62BA816A"/>
    <w:rsid w:val="631573C7"/>
    <w:rsid w:val="6374E95D"/>
    <w:rsid w:val="63C1D40C"/>
    <w:rsid w:val="64CFFDC7"/>
    <w:rsid w:val="64FA6E52"/>
    <w:rsid w:val="65368103"/>
    <w:rsid w:val="66C368CC"/>
    <w:rsid w:val="66DC6F8A"/>
    <w:rsid w:val="67700A68"/>
    <w:rsid w:val="692D0593"/>
    <w:rsid w:val="699ECDEA"/>
    <w:rsid w:val="6A357120"/>
    <w:rsid w:val="6A8B4BC5"/>
    <w:rsid w:val="6A9FBA03"/>
    <w:rsid w:val="6B33D62A"/>
    <w:rsid w:val="6B36052F"/>
    <w:rsid w:val="6BBAB7C2"/>
    <w:rsid w:val="6BC68119"/>
    <w:rsid w:val="6BCEFE4D"/>
    <w:rsid w:val="6C824A61"/>
    <w:rsid w:val="6C8FEE33"/>
    <w:rsid w:val="6C90B49D"/>
    <w:rsid w:val="6CC23CAE"/>
    <w:rsid w:val="6D9E1D77"/>
    <w:rsid w:val="6DE3208C"/>
    <w:rsid w:val="6E4C5742"/>
    <w:rsid w:val="6E936F88"/>
    <w:rsid w:val="6EE88CD1"/>
    <w:rsid w:val="6F055797"/>
    <w:rsid w:val="6F1FF25D"/>
    <w:rsid w:val="708CF720"/>
    <w:rsid w:val="70A510C0"/>
    <w:rsid w:val="70D24E29"/>
    <w:rsid w:val="70D27F24"/>
    <w:rsid w:val="71BF137F"/>
    <w:rsid w:val="736C8AFF"/>
    <w:rsid w:val="73C146F3"/>
    <w:rsid w:val="73C4FD1F"/>
    <w:rsid w:val="73E13BEC"/>
    <w:rsid w:val="7474F715"/>
    <w:rsid w:val="752FF64A"/>
    <w:rsid w:val="7594C99F"/>
    <w:rsid w:val="759C0335"/>
    <w:rsid w:val="763942DF"/>
    <w:rsid w:val="763942EE"/>
    <w:rsid w:val="763A1ECC"/>
    <w:rsid w:val="77CD555C"/>
    <w:rsid w:val="7830575E"/>
    <w:rsid w:val="787F1F23"/>
    <w:rsid w:val="7884A889"/>
    <w:rsid w:val="7908E13F"/>
    <w:rsid w:val="7A1629E4"/>
    <w:rsid w:val="7A576475"/>
    <w:rsid w:val="7A64A5A6"/>
    <w:rsid w:val="7B1860EC"/>
    <w:rsid w:val="7B855F2B"/>
    <w:rsid w:val="7BACB20A"/>
    <w:rsid w:val="7C7FFB8F"/>
    <w:rsid w:val="7D389E9B"/>
    <w:rsid w:val="7D8E1E83"/>
    <w:rsid w:val="7E39281A"/>
    <w:rsid w:val="7E615E68"/>
    <w:rsid w:val="7E6F76AB"/>
    <w:rsid w:val="7EBC06BC"/>
    <w:rsid w:val="7F52937F"/>
    <w:rsid w:val="7FD8EE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15A1BD"/>
  <w14:defaultImageDpi w14:val="300"/>
  <w15:docId w15:val="{C6FAAAFB-EB96-4FD0-80BB-7F6AF637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7"/>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9"/>
      </w:numPr>
      <w:contextualSpacing/>
    </w:pPr>
  </w:style>
  <w:style w:type="paragraph" w:styleId="ListNumber">
    <w:name w:val="List Number"/>
    <w:basedOn w:val="Normal"/>
    <w:uiPriority w:val="99"/>
    <w:unhideWhenUsed/>
    <w:rsid w:val="00326F90"/>
    <w:pPr>
      <w:numPr>
        <w:numId w:val="11"/>
      </w:numPr>
      <w:contextualSpacing/>
    </w:pPr>
  </w:style>
  <w:style w:type="paragraph" w:styleId="ListNumber2">
    <w:name w:val="List Number 2"/>
    <w:basedOn w:val="Normal"/>
    <w:uiPriority w:val="99"/>
    <w:unhideWhenUsed/>
    <w:rsid w:val="0029639D"/>
    <w:pPr>
      <w:numPr>
        <w:numId w:val="12"/>
      </w:numPr>
      <w:contextualSpacing/>
    </w:pPr>
  </w:style>
  <w:style w:type="paragraph" w:styleId="ListNumber3">
    <w:name w:val="List Number 3"/>
    <w:basedOn w:val="Normal"/>
    <w:uiPriority w:val="99"/>
    <w:unhideWhenUsed/>
    <w:rsid w:val="0029639D"/>
    <w:pPr>
      <w:numPr>
        <w:numId w:val="13"/>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5116C"/>
    <w:rPr>
      <w:color w:val="0000FF" w:themeColor="hyperlink"/>
      <w:u w:val="single"/>
    </w:rPr>
  </w:style>
  <w:style w:type="character" w:styleId="UnresolvedMention">
    <w:name w:val="Unresolved Mention"/>
    <w:basedOn w:val="DefaultParagraphFont"/>
    <w:uiPriority w:val="99"/>
    <w:semiHidden/>
    <w:unhideWhenUsed/>
    <w:rsid w:val="0065116C"/>
    <w:rPr>
      <w:color w:val="605E5C"/>
      <w:shd w:val="clear" w:color="auto" w:fill="E1DFDD"/>
    </w:rPr>
  </w:style>
  <w:style w:type="character" w:styleId="CommentReference">
    <w:name w:val="annotation reference"/>
    <w:basedOn w:val="DefaultParagraphFont"/>
    <w:uiPriority w:val="99"/>
    <w:semiHidden/>
    <w:unhideWhenUsed/>
    <w:rsid w:val="006C5BED"/>
    <w:rPr>
      <w:sz w:val="16"/>
      <w:szCs w:val="16"/>
    </w:rPr>
  </w:style>
  <w:style w:type="paragraph" w:styleId="CommentText">
    <w:name w:val="annotation text"/>
    <w:basedOn w:val="Normal"/>
    <w:link w:val="CommentTextChar"/>
    <w:uiPriority w:val="99"/>
    <w:unhideWhenUsed/>
    <w:rsid w:val="006C5BED"/>
    <w:pPr>
      <w:spacing w:line="240" w:lineRule="auto"/>
    </w:pPr>
    <w:rPr>
      <w:sz w:val="20"/>
      <w:szCs w:val="20"/>
    </w:rPr>
  </w:style>
  <w:style w:type="character" w:customStyle="1" w:styleId="CommentTextChar">
    <w:name w:val="Comment Text Char"/>
    <w:basedOn w:val="DefaultParagraphFont"/>
    <w:link w:val="CommentText"/>
    <w:uiPriority w:val="99"/>
    <w:rsid w:val="006C5BED"/>
    <w:rPr>
      <w:sz w:val="20"/>
      <w:szCs w:val="20"/>
    </w:rPr>
  </w:style>
  <w:style w:type="paragraph" w:styleId="CommentSubject">
    <w:name w:val="annotation subject"/>
    <w:basedOn w:val="CommentText"/>
    <w:next w:val="CommentText"/>
    <w:link w:val="CommentSubjectChar"/>
    <w:uiPriority w:val="99"/>
    <w:semiHidden/>
    <w:unhideWhenUsed/>
    <w:rsid w:val="006C5BED"/>
    <w:rPr>
      <w:b/>
      <w:bCs/>
    </w:rPr>
  </w:style>
  <w:style w:type="character" w:customStyle="1" w:styleId="CommentSubjectChar">
    <w:name w:val="Comment Subject Char"/>
    <w:basedOn w:val="CommentTextChar"/>
    <w:link w:val="CommentSubject"/>
    <w:uiPriority w:val="99"/>
    <w:semiHidden/>
    <w:rsid w:val="006C5BED"/>
    <w:rPr>
      <w:b/>
      <w:bCs/>
      <w:sz w:val="20"/>
      <w:szCs w:val="20"/>
    </w:rPr>
  </w:style>
  <w:style w:type="character" w:styleId="Mention">
    <w:name w:val="Mention"/>
    <w:basedOn w:val="DefaultParagraphFont"/>
    <w:uiPriority w:val="99"/>
    <w:unhideWhenUsed/>
    <w:rsid w:val="00DA7669"/>
    <w:rPr>
      <w:color w:val="2B579A"/>
      <w:shd w:val="clear" w:color="auto" w:fill="E1DFDD"/>
    </w:rPr>
  </w:style>
  <w:style w:type="paragraph" w:styleId="Revision">
    <w:name w:val="Revision"/>
    <w:hidden/>
    <w:uiPriority w:val="99"/>
    <w:semiHidden/>
    <w:rsid w:val="00412C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772291">
      <w:bodyDiv w:val="1"/>
      <w:marLeft w:val="0"/>
      <w:marRight w:val="0"/>
      <w:marTop w:val="0"/>
      <w:marBottom w:val="0"/>
      <w:divBdr>
        <w:top w:val="none" w:sz="0" w:space="0" w:color="auto"/>
        <w:left w:val="none" w:sz="0" w:space="0" w:color="auto"/>
        <w:bottom w:val="none" w:sz="0" w:space="0" w:color="auto"/>
        <w:right w:val="none" w:sz="0" w:space="0" w:color="auto"/>
      </w:divBdr>
    </w:div>
    <w:div w:id="801263811">
      <w:bodyDiv w:val="1"/>
      <w:marLeft w:val="0"/>
      <w:marRight w:val="0"/>
      <w:marTop w:val="0"/>
      <w:marBottom w:val="0"/>
      <w:divBdr>
        <w:top w:val="none" w:sz="0" w:space="0" w:color="auto"/>
        <w:left w:val="none" w:sz="0" w:space="0" w:color="auto"/>
        <w:bottom w:val="none" w:sz="0" w:space="0" w:color="auto"/>
        <w:right w:val="none" w:sz="0" w:space="0" w:color="auto"/>
      </w:divBdr>
      <w:divsChild>
        <w:div w:id="214511892">
          <w:marLeft w:val="0"/>
          <w:marRight w:val="0"/>
          <w:marTop w:val="0"/>
          <w:marBottom w:val="0"/>
          <w:divBdr>
            <w:top w:val="none" w:sz="0" w:space="0" w:color="auto"/>
            <w:left w:val="none" w:sz="0" w:space="0" w:color="auto"/>
            <w:bottom w:val="none" w:sz="0" w:space="0" w:color="auto"/>
            <w:right w:val="none" w:sz="0" w:space="0" w:color="auto"/>
          </w:divBdr>
        </w:div>
        <w:div w:id="458690289">
          <w:marLeft w:val="0"/>
          <w:marRight w:val="0"/>
          <w:marTop w:val="0"/>
          <w:marBottom w:val="0"/>
          <w:divBdr>
            <w:top w:val="none" w:sz="0" w:space="0" w:color="auto"/>
            <w:left w:val="none" w:sz="0" w:space="0" w:color="auto"/>
            <w:bottom w:val="none" w:sz="0" w:space="0" w:color="auto"/>
            <w:right w:val="none" w:sz="0" w:space="0" w:color="auto"/>
          </w:divBdr>
        </w:div>
        <w:div w:id="801534192">
          <w:marLeft w:val="0"/>
          <w:marRight w:val="0"/>
          <w:marTop w:val="0"/>
          <w:marBottom w:val="0"/>
          <w:divBdr>
            <w:top w:val="none" w:sz="0" w:space="0" w:color="auto"/>
            <w:left w:val="none" w:sz="0" w:space="0" w:color="auto"/>
            <w:bottom w:val="none" w:sz="0" w:space="0" w:color="auto"/>
            <w:right w:val="none" w:sz="0" w:space="0" w:color="auto"/>
          </w:divBdr>
        </w:div>
        <w:div w:id="982540116">
          <w:marLeft w:val="0"/>
          <w:marRight w:val="0"/>
          <w:marTop w:val="0"/>
          <w:marBottom w:val="0"/>
          <w:divBdr>
            <w:top w:val="none" w:sz="0" w:space="0" w:color="auto"/>
            <w:left w:val="none" w:sz="0" w:space="0" w:color="auto"/>
            <w:bottom w:val="none" w:sz="0" w:space="0" w:color="auto"/>
            <w:right w:val="none" w:sz="0" w:space="0" w:color="auto"/>
          </w:divBdr>
        </w:div>
        <w:div w:id="1183858353">
          <w:marLeft w:val="0"/>
          <w:marRight w:val="0"/>
          <w:marTop w:val="0"/>
          <w:marBottom w:val="0"/>
          <w:divBdr>
            <w:top w:val="none" w:sz="0" w:space="0" w:color="auto"/>
            <w:left w:val="none" w:sz="0" w:space="0" w:color="auto"/>
            <w:bottom w:val="none" w:sz="0" w:space="0" w:color="auto"/>
            <w:right w:val="none" w:sz="0" w:space="0" w:color="auto"/>
          </w:divBdr>
        </w:div>
        <w:div w:id="1239096957">
          <w:marLeft w:val="0"/>
          <w:marRight w:val="0"/>
          <w:marTop w:val="0"/>
          <w:marBottom w:val="0"/>
          <w:divBdr>
            <w:top w:val="none" w:sz="0" w:space="0" w:color="auto"/>
            <w:left w:val="none" w:sz="0" w:space="0" w:color="auto"/>
            <w:bottom w:val="none" w:sz="0" w:space="0" w:color="auto"/>
            <w:right w:val="none" w:sz="0" w:space="0" w:color="auto"/>
          </w:divBdr>
        </w:div>
        <w:div w:id="1610239950">
          <w:marLeft w:val="0"/>
          <w:marRight w:val="0"/>
          <w:marTop w:val="0"/>
          <w:marBottom w:val="0"/>
          <w:divBdr>
            <w:top w:val="none" w:sz="0" w:space="0" w:color="auto"/>
            <w:left w:val="none" w:sz="0" w:space="0" w:color="auto"/>
            <w:bottom w:val="none" w:sz="0" w:space="0" w:color="auto"/>
            <w:right w:val="none" w:sz="0" w:space="0" w:color="auto"/>
          </w:divBdr>
        </w:div>
        <w:div w:id="1878393987">
          <w:marLeft w:val="0"/>
          <w:marRight w:val="0"/>
          <w:marTop w:val="0"/>
          <w:marBottom w:val="0"/>
          <w:divBdr>
            <w:top w:val="none" w:sz="0" w:space="0" w:color="auto"/>
            <w:left w:val="none" w:sz="0" w:space="0" w:color="auto"/>
            <w:bottom w:val="none" w:sz="0" w:space="0" w:color="auto"/>
            <w:right w:val="none" w:sz="0" w:space="0" w:color="auto"/>
          </w:divBdr>
        </w:div>
      </w:divsChild>
    </w:div>
    <w:div w:id="882332147">
      <w:bodyDiv w:val="1"/>
      <w:marLeft w:val="0"/>
      <w:marRight w:val="0"/>
      <w:marTop w:val="0"/>
      <w:marBottom w:val="0"/>
      <w:divBdr>
        <w:top w:val="none" w:sz="0" w:space="0" w:color="auto"/>
        <w:left w:val="none" w:sz="0" w:space="0" w:color="auto"/>
        <w:bottom w:val="none" w:sz="0" w:space="0" w:color="auto"/>
        <w:right w:val="none" w:sz="0" w:space="0" w:color="auto"/>
      </w:divBdr>
      <w:divsChild>
        <w:div w:id="220017254">
          <w:marLeft w:val="0"/>
          <w:marRight w:val="0"/>
          <w:marTop w:val="0"/>
          <w:marBottom w:val="0"/>
          <w:divBdr>
            <w:top w:val="none" w:sz="0" w:space="0" w:color="auto"/>
            <w:left w:val="none" w:sz="0" w:space="0" w:color="auto"/>
            <w:bottom w:val="none" w:sz="0" w:space="0" w:color="auto"/>
            <w:right w:val="none" w:sz="0" w:space="0" w:color="auto"/>
          </w:divBdr>
        </w:div>
        <w:div w:id="407389227">
          <w:marLeft w:val="0"/>
          <w:marRight w:val="0"/>
          <w:marTop w:val="0"/>
          <w:marBottom w:val="0"/>
          <w:divBdr>
            <w:top w:val="none" w:sz="0" w:space="0" w:color="auto"/>
            <w:left w:val="none" w:sz="0" w:space="0" w:color="auto"/>
            <w:bottom w:val="none" w:sz="0" w:space="0" w:color="auto"/>
            <w:right w:val="none" w:sz="0" w:space="0" w:color="auto"/>
          </w:divBdr>
        </w:div>
        <w:div w:id="764885989">
          <w:marLeft w:val="0"/>
          <w:marRight w:val="0"/>
          <w:marTop w:val="0"/>
          <w:marBottom w:val="0"/>
          <w:divBdr>
            <w:top w:val="none" w:sz="0" w:space="0" w:color="auto"/>
            <w:left w:val="none" w:sz="0" w:space="0" w:color="auto"/>
            <w:bottom w:val="none" w:sz="0" w:space="0" w:color="auto"/>
            <w:right w:val="none" w:sz="0" w:space="0" w:color="auto"/>
          </w:divBdr>
        </w:div>
        <w:div w:id="779109739">
          <w:marLeft w:val="0"/>
          <w:marRight w:val="0"/>
          <w:marTop w:val="0"/>
          <w:marBottom w:val="0"/>
          <w:divBdr>
            <w:top w:val="none" w:sz="0" w:space="0" w:color="auto"/>
            <w:left w:val="none" w:sz="0" w:space="0" w:color="auto"/>
            <w:bottom w:val="none" w:sz="0" w:space="0" w:color="auto"/>
            <w:right w:val="none" w:sz="0" w:space="0" w:color="auto"/>
          </w:divBdr>
        </w:div>
        <w:div w:id="1082487130">
          <w:marLeft w:val="0"/>
          <w:marRight w:val="0"/>
          <w:marTop w:val="0"/>
          <w:marBottom w:val="0"/>
          <w:divBdr>
            <w:top w:val="none" w:sz="0" w:space="0" w:color="auto"/>
            <w:left w:val="none" w:sz="0" w:space="0" w:color="auto"/>
            <w:bottom w:val="none" w:sz="0" w:space="0" w:color="auto"/>
            <w:right w:val="none" w:sz="0" w:space="0" w:color="auto"/>
          </w:divBdr>
        </w:div>
        <w:div w:id="1099136697">
          <w:marLeft w:val="0"/>
          <w:marRight w:val="0"/>
          <w:marTop w:val="0"/>
          <w:marBottom w:val="0"/>
          <w:divBdr>
            <w:top w:val="none" w:sz="0" w:space="0" w:color="auto"/>
            <w:left w:val="none" w:sz="0" w:space="0" w:color="auto"/>
            <w:bottom w:val="none" w:sz="0" w:space="0" w:color="auto"/>
            <w:right w:val="none" w:sz="0" w:space="0" w:color="auto"/>
          </w:divBdr>
        </w:div>
        <w:div w:id="1263148165">
          <w:marLeft w:val="0"/>
          <w:marRight w:val="0"/>
          <w:marTop w:val="0"/>
          <w:marBottom w:val="0"/>
          <w:divBdr>
            <w:top w:val="none" w:sz="0" w:space="0" w:color="auto"/>
            <w:left w:val="none" w:sz="0" w:space="0" w:color="auto"/>
            <w:bottom w:val="none" w:sz="0" w:space="0" w:color="auto"/>
            <w:right w:val="none" w:sz="0" w:space="0" w:color="auto"/>
          </w:divBdr>
        </w:div>
        <w:div w:id="2008285909">
          <w:marLeft w:val="0"/>
          <w:marRight w:val="0"/>
          <w:marTop w:val="0"/>
          <w:marBottom w:val="0"/>
          <w:divBdr>
            <w:top w:val="none" w:sz="0" w:space="0" w:color="auto"/>
            <w:left w:val="none" w:sz="0" w:space="0" w:color="auto"/>
            <w:bottom w:val="none" w:sz="0" w:space="0" w:color="auto"/>
            <w:right w:val="none" w:sz="0" w:space="0" w:color="auto"/>
          </w:divBdr>
        </w:div>
      </w:divsChild>
    </w:div>
    <w:div w:id="1124348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lubtoclub@4-H-canada.ca." TargetMode="External"/><Relationship Id="rId4" Type="http://schemas.openxmlformats.org/officeDocument/2006/relationships/customXml" Target="../customXml/item4.xml"/><Relationship Id="rId9" Type="http://schemas.openxmlformats.org/officeDocument/2006/relationships/hyperlink" Target="https://4-h-canada.ca/wp-content/uploads/2024/12/Securite-des-jeunes_4H-Canada_12112024.pdf" TargetMode="External"/></Relationships>
</file>

<file path=word/documenttasks/documenttasks1.xml><?xml version="1.0" encoding="utf-8"?>
<t:Tasks xmlns:t="http://schemas.microsoft.com/office/tasks/2019/documenttasks" xmlns:oel="http://schemas.microsoft.com/office/2019/extlst">
  <t:Task id="{00E2B4B0-36B9-48A3-B223-7DBC511DC991}">
    <t:Anchor>
      <t:Comment id="64521911"/>
    </t:Anchor>
    <t:History>
      <t:Event id="{C4EB3A50-A5AF-499B-878D-6E27CC882898}" time="2025-04-23T14:40:47.021Z">
        <t:Attribution userId="S::cmillermort@4-h-canada.ca::9421b23e-0e0f-4fdf-909b-9c7d9c2ea409" userProvider="AD" userName="Catherine Miller-Mort"/>
        <t:Anchor>
          <t:Comment id="64521911"/>
        </t:Anchor>
        <t:Create/>
      </t:Event>
      <t:Event id="{33B4C2A0-D6D1-4C9F-8F47-F9B007B30744}" time="2025-04-23T14:40:47.021Z">
        <t:Attribution userId="S::cmillermort@4-h-canada.ca::9421b23e-0e0f-4fdf-909b-9c7d9c2ea409" userProvider="AD" userName="Catherine Miller-Mort"/>
        <t:Anchor>
          <t:Comment id="64521911"/>
        </t:Anchor>
        <t:Assign userId="S::LNoble@4-h-canada.ca::744c3301-fdff-48ed-ba68-ec7596ddf759" userProvider="AD" userName="Leslie Noble"/>
      </t:Event>
      <t:Event id="{51FAF0D3-E2ED-4910-A16B-6178DDFC08A5}" time="2025-04-23T14:40:47.021Z">
        <t:Attribution userId="S::cmillermort@4-h-canada.ca::9421b23e-0e0f-4fdf-909b-9c7d9c2ea409" userProvider="AD" userName="Catherine Miller-Mort"/>
        <t:Anchor>
          <t:Comment id="64521911"/>
        </t:Anchor>
        <t:SetTitle title="@Leslie Noble we will need a ‘one pager’ for them on what is expected"/>
      </t:Event>
      <t:Event id="{E0771BCB-E58D-41C4-BBC6-A06091765D58}" time="2025-04-23T19:49:38.175Z">
        <t:Attribution userId="S::lnoble@4-h-canada.ca::744c3301-fdff-48ed-ba68-ec7596ddf759" userProvider="AD" userName="Leslie Noble"/>
        <t:Progress percentComplete="100"/>
      </t:Event>
      <t:Event id="{42080517-11E3-420C-8FCE-09DAED8C8927}" time="2025-04-23T19:49:43.726Z">
        <t:Attribution userId="S::lnoble@4-h-canada.ca::744c3301-fdff-48ed-ba68-ec7596ddf759" userProvider="AD" userName="Leslie Noble"/>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899161B051E41B79AAE42619EA84C" ma:contentTypeVersion="18" ma:contentTypeDescription="Create a new document." ma:contentTypeScope="" ma:versionID="1fc50a51db0bd017a6e518d416f2deda">
  <xsd:schema xmlns:xsd="http://www.w3.org/2001/XMLSchema" xmlns:xs="http://www.w3.org/2001/XMLSchema" xmlns:p="http://schemas.microsoft.com/office/2006/metadata/properties" xmlns:ns2="8d22f4a9-baea-4170-81b3-2adafb7efef0" xmlns:ns3="ad9e91b8-f01f-4aed-ade9-9a970f578fc3" targetNamespace="http://schemas.microsoft.com/office/2006/metadata/properties" ma:root="true" ma:fieldsID="eaef00df68e7b93d5d42c9adb8a4ce4e" ns2:_="" ns3:_="">
    <xsd:import namespace="8d22f4a9-baea-4170-81b3-2adafb7efef0"/>
    <xsd:import namespace="ad9e91b8-f01f-4aed-ade9-9a970f578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2f4a9-baea-4170-81b3-2adafb7ef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f8207b-ae0c-4dd6-b9bc-45cc2f6e513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e91b8-f01f-4aed-ade9-9a970f578f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e6b2570-9261-4ab8-8e31-6cf0954e9fea}" ma:internalName="TaxCatchAll" ma:showField="CatchAllData" ma:web="ad9e91b8-f01f-4aed-ade9-9a970f578f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22f4a9-baea-4170-81b3-2adafb7efef0">
      <Terms xmlns="http://schemas.microsoft.com/office/infopath/2007/PartnerControls"/>
    </lcf76f155ced4ddcb4097134ff3c332f>
    <TaxCatchAll xmlns="ad9e91b8-f01f-4aed-ade9-9a970f578fc3" xsi:nil="true"/>
  </documentManagement>
</p:properties>
</file>

<file path=customXml/itemProps1.xml><?xml version="1.0" encoding="utf-8"?>
<ds:datastoreItem xmlns:ds="http://schemas.openxmlformats.org/officeDocument/2006/customXml" ds:itemID="{DE59C108-8A26-4DC6-A5A5-C5411238BDA9}">
  <ds:schemaRefs>
    <ds:schemaRef ds:uri="http://schemas.microsoft.com/sharepoint/v3/contenttype/forms"/>
  </ds:schemaRefs>
</ds:datastoreItem>
</file>

<file path=customXml/itemProps2.xml><?xml version="1.0" encoding="utf-8"?>
<ds:datastoreItem xmlns:ds="http://schemas.openxmlformats.org/officeDocument/2006/customXml" ds:itemID="{608C66CD-2825-4159-9513-1BD32BD80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2f4a9-baea-4170-81b3-2adafb7efef0"/>
    <ds:schemaRef ds:uri="ad9e91b8-f01f-4aed-ade9-9a970f578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4F468087-E6BB-4224-8172-8092D53BDCCC}">
  <ds:schemaRefs>
    <ds:schemaRef ds:uri="http://schemas.microsoft.com/office/2006/metadata/properties"/>
    <ds:schemaRef ds:uri="http://schemas.microsoft.com/office/infopath/2007/PartnerControls"/>
    <ds:schemaRef ds:uri="8d22f4a9-baea-4170-81b3-2adafb7efef0"/>
    <ds:schemaRef ds:uri="ad9e91b8-f01f-4aed-ade9-9a970f578fc3"/>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1517</Words>
  <Characters>8344</Characters>
  <Application>Microsoft Office Word</Application>
  <DocSecurity>0</DocSecurity>
  <Lines>69</Lines>
  <Paragraphs>19</Paragraphs>
  <ScaleCrop>false</ScaleCrop>
  <Manager/>
  <Company/>
  <LinksUpToDate>false</LinksUpToDate>
  <CharactersWithSpaces>9842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Amelie Kantakis</cp:lastModifiedBy>
  <cp:revision>210</cp:revision>
  <dcterms:created xsi:type="dcterms:W3CDTF">2025-04-16T15:53:00Z</dcterms:created>
  <dcterms:modified xsi:type="dcterms:W3CDTF">2025-09-19T19:04:00Z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0x010100AB5899161B051E41B79AAE42619EA84C</vt:lpwstr>
  </property>
  <property fmtid="{D5CDD505-2E9C-101B-9397-08002B2CF9AE}" pid="3" name="MediaServiceImageTags">
    <vt:lpwstr/>
  </property>
</Properties>
</file>